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1D1A" w14:textId="525CAE71" w:rsidR="002604C9" w:rsidRPr="00917B84" w:rsidRDefault="002604C9" w:rsidP="004739AB">
      <w:pPr>
        <w:jc w:val="center"/>
        <w:rPr>
          <w:b/>
          <w:sz w:val="22"/>
          <w:szCs w:val="22"/>
        </w:rPr>
      </w:pPr>
    </w:p>
    <w:p w14:paraId="7A33EE65" w14:textId="77777777" w:rsidR="00621C4D" w:rsidRPr="00917B84" w:rsidRDefault="00621C4D" w:rsidP="00847EB4">
      <w:pPr>
        <w:jc w:val="center"/>
        <w:rPr>
          <w:b/>
          <w:sz w:val="22"/>
          <w:szCs w:val="22"/>
        </w:rPr>
      </w:pPr>
    </w:p>
    <w:p w14:paraId="6ADE52CC" w14:textId="07DB1150" w:rsidR="00847EB4" w:rsidRPr="00C73380" w:rsidRDefault="00847EB4" w:rsidP="00847EB4">
      <w:pPr>
        <w:jc w:val="center"/>
        <w:rPr>
          <w:b/>
          <w:sz w:val="20"/>
          <w:szCs w:val="20"/>
        </w:rPr>
      </w:pPr>
      <w:r w:rsidRPr="00C73380">
        <w:rPr>
          <w:b/>
          <w:sz w:val="20"/>
          <w:szCs w:val="20"/>
        </w:rPr>
        <w:t>JOB DESCRIPTION</w:t>
      </w:r>
    </w:p>
    <w:p w14:paraId="6E1B5005" w14:textId="3207FC1C" w:rsidR="00847EB4" w:rsidRPr="00C73380" w:rsidRDefault="00847EB4" w:rsidP="00847EB4">
      <w:pPr>
        <w:jc w:val="center"/>
        <w:rPr>
          <w:b/>
          <w:sz w:val="20"/>
          <w:szCs w:val="20"/>
        </w:rPr>
      </w:pPr>
    </w:p>
    <w:p w14:paraId="02C462F4" w14:textId="77777777" w:rsidR="00621C4D" w:rsidRPr="00C73380" w:rsidRDefault="00621C4D" w:rsidP="00847EB4">
      <w:pPr>
        <w:jc w:val="center"/>
        <w:rPr>
          <w:b/>
          <w:sz w:val="20"/>
          <w:szCs w:val="20"/>
        </w:rPr>
      </w:pPr>
    </w:p>
    <w:p w14:paraId="79308A56" w14:textId="77777777" w:rsidR="001C05C0" w:rsidRPr="00C73380" w:rsidRDefault="001C05C0" w:rsidP="00847EB4">
      <w:pPr>
        <w:jc w:val="center"/>
        <w:rPr>
          <w:b/>
          <w:sz w:val="20"/>
          <w:szCs w:val="20"/>
        </w:rPr>
      </w:pPr>
    </w:p>
    <w:p w14:paraId="470E2190" w14:textId="2D49533E" w:rsidR="00847EB4" w:rsidRPr="00C73380" w:rsidRDefault="00847EB4" w:rsidP="00847EB4">
      <w:pPr>
        <w:rPr>
          <w:sz w:val="20"/>
          <w:szCs w:val="20"/>
        </w:rPr>
      </w:pPr>
      <w:r w:rsidRPr="00C73380">
        <w:rPr>
          <w:b/>
          <w:sz w:val="20"/>
          <w:szCs w:val="20"/>
        </w:rPr>
        <w:t>JOB TITLE</w:t>
      </w:r>
      <w:r w:rsidR="00621C4D" w:rsidRPr="00C73380">
        <w:rPr>
          <w:b/>
          <w:sz w:val="20"/>
          <w:szCs w:val="20"/>
        </w:rPr>
        <w:t>:</w:t>
      </w:r>
      <w:r w:rsidRPr="00C73380">
        <w:rPr>
          <w:sz w:val="20"/>
          <w:szCs w:val="20"/>
        </w:rPr>
        <w:tab/>
      </w:r>
      <w:r w:rsidR="00917B84" w:rsidRPr="00C73380">
        <w:rPr>
          <w:sz w:val="20"/>
          <w:szCs w:val="20"/>
        </w:rPr>
        <w:tab/>
      </w:r>
      <w:r w:rsidR="00621C4D" w:rsidRPr="00C73380">
        <w:rPr>
          <w:sz w:val="20"/>
          <w:szCs w:val="20"/>
        </w:rPr>
        <w:t>Facilities Training Facilitator</w:t>
      </w:r>
    </w:p>
    <w:p w14:paraId="042A71AD" w14:textId="4F5AA41E" w:rsidR="00847EB4" w:rsidRPr="00C73380" w:rsidRDefault="00847EB4" w:rsidP="00847EB4">
      <w:pPr>
        <w:rPr>
          <w:sz w:val="20"/>
          <w:szCs w:val="20"/>
        </w:rPr>
      </w:pPr>
    </w:p>
    <w:p w14:paraId="1B4575FC" w14:textId="64DAB953" w:rsidR="00847EB4" w:rsidRDefault="00847EB4" w:rsidP="00BC38DB">
      <w:pPr>
        <w:tabs>
          <w:tab w:val="left" w:pos="1134"/>
        </w:tabs>
        <w:rPr>
          <w:b/>
          <w:sz w:val="20"/>
          <w:szCs w:val="20"/>
        </w:rPr>
      </w:pPr>
      <w:r w:rsidRPr="00C73380">
        <w:rPr>
          <w:b/>
          <w:sz w:val="20"/>
          <w:szCs w:val="20"/>
        </w:rPr>
        <w:t>GRADE/BAND</w:t>
      </w:r>
      <w:r w:rsidR="00621C4D" w:rsidRPr="00C73380">
        <w:rPr>
          <w:b/>
          <w:sz w:val="20"/>
          <w:szCs w:val="20"/>
        </w:rPr>
        <w:t>:</w:t>
      </w:r>
      <w:r w:rsidR="00917B84" w:rsidRPr="00C73380">
        <w:rPr>
          <w:b/>
          <w:sz w:val="20"/>
          <w:szCs w:val="20"/>
        </w:rPr>
        <w:tab/>
      </w:r>
      <w:r w:rsidR="00917B84" w:rsidRPr="00C73380">
        <w:rPr>
          <w:b/>
          <w:sz w:val="20"/>
          <w:szCs w:val="20"/>
        </w:rPr>
        <w:tab/>
      </w:r>
      <w:r w:rsidR="00621C4D" w:rsidRPr="00C73380">
        <w:rPr>
          <w:bCs/>
          <w:sz w:val="20"/>
          <w:szCs w:val="20"/>
        </w:rPr>
        <w:t>AfC Band</w:t>
      </w:r>
      <w:r w:rsidRPr="00C73380">
        <w:rPr>
          <w:bCs/>
          <w:sz w:val="20"/>
          <w:szCs w:val="20"/>
        </w:rPr>
        <w:t xml:space="preserve"> 3</w:t>
      </w:r>
      <w:r w:rsidRPr="00C73380">
        <w:rPr>
          <w:b/>
          <w:sz w:val="20"/>
          <w:szCs w:val="20"/>
        </w:rPr>
        <w:t xml:space="preserve"> </w:t>
      </w:r>
    </w:p>
    <w:p w14:paraId="6626D7D5" w14:textId="77777777" w:rsidR="00BC38DB" w:rsidRPr="00C73380" w:rsidRDefault="00BC38DB" w:rsidP="00BC38DB">
      <w:pPr>
        <w:tabs>
          <w:tab w:val="left" w:pos="1134"/>
        </w:tabs>
        <w:rPr>
          <w:sz w:val="20"/>
          <w:szCs w:val="20"/>
        </w:rPr>
      </w:pPr>
    </w:p>
    <w:p w14:paraId="52CC0D00" w14:textId="710B32B5" w:rsidR="00847EB4" w:rsidRPr="00C73380" w:rsidRDefault="00847EB4" w:rsidP="00847EB4">
      <w:pPr>
        <w:rPr>
          <w:sz w:val="20"/>
          <w:szCs w:val="20"/>
        </w:rPr>
      </w:pPr>
      <w:r w:rsidRPr="00C73380">
        <w:rPr>
          <w:b/>
          <w:sz w:val="20"/>
          <w:szCs w:val="20"/>
        </w:rPr>
        <w:t>LOCATION</w:t>
      </w:r>
      <w:r w:rsidR="00621C4D" w:rsidRPr="00C73380">
        <w:rPr>
          <w:b/>
          <w:sz w:val="20"/>
          <w:szCs w:val="20"/>
        </w:rPr>
        <w:t>:</w:t>
      </w:r>
      <w:r w:rsidRPr="00C73380">
        <w:rPr>
          <w:sz w:val="20"/>
          <w:szCs w:val="20"/>
        </w:rPr>
        <w:tab/>
      </w:r>
      <w:r w:rsidR="00917B84" w:rsidRPr="00C73380">
        <w:rPr>
          <w:sz w:val="20"/>
          <w:szCs w:val="20"/>
        </w:rPr>
        <w:tab/>
      </w:r>
      <w:r w:rsidR="001C05C0" w:rsidRPr="00C73380">
        <w:rPr>
          <w:sz w:val="20"/>
          <w:szCs w:val="20"/>
        </w:rPr>
        <w:t>Trust wide</w:t>
      </w:r>
    </w:p>
    <w:p w14:paraId="791BABA3" w14:textId="0CCE39E0" w:rsidR="00847EB4" w:rsidRPr="00C73380" w:rsidRDefault="00847EB4" w:rsidP="00847EB4">
      <w:pPr>
        <w:rPr>
          <w:sz w:val="20"/>
          <w:szCs w:val="20"/>
        </w:rPr>
      </w:pPr>
    </w:p>
    <w:p w14:paraId="359488F9" w14:textId="55A54B01" w:rsidR="00847EB4" w:rsidRPr="00C73380" w:rsidRDefault="00847EB4" w:rsidP="00847EB4">
      <w:pPr>
        <w:rPr>
          <w:bCs/>
          <w:sz w:val="20"/>
          <w:szCs w:val="20"/>
        </w:rPr>
      </w:pPr>
      <w:r w:rsidRPr="00C73380">
        <w:rPr>
          <w:b/>
          <w:sz w:val="20"/>
          <w:szCs w:val="20"/>
        </w:rPr>
        <w:t>RESPONSIBLE TO</w:t>
      </w:r>
      <w:r w:rsidR="00621C4D" w:rsidRPr="00C73380">
        <w:rPr>
          <w:b/>
          <w:sz w:val="20"/>
          <w:szCs w:val="20"/>
        </w:rPr>
        <w:t>:</w:t>
      </w:r>
      <w:r w:rsidR="00917B84" w:rsidRPr="00C73380">
        <w:rPr>
          <w:b/>
          <w:sz w:val="20"/>
          <w:szCs w:val="20"/>
        </w:rPr>
        <w:tab/>
      </w:r>
      <w:r w:rsidR="00621C4D" w:rsidRPr="00C73380">
        <w:rPr>
          <w:bCs/>
          <w:sz w:val="20"/>
          <w:szCs w:val="20"/>
        </w:rPr>
        <w:t>F</w:t>
      </w:r>
      <w:r w:rsidRPr="00C73380">
        <w:rPr>
          <w:bCs/>
          <w:sz w:val="20"/>
          <w:szCs w:val="20"/>
        </w:rPr>
        <w:t>acilities Training Manager</w:t>
      </w:r>
    </w:p>
    <w:p w14:paraId="1E577C92" w14:textId="77777777" w:rsidR="00847EB4" w:rsidRPr="00C73380" w:rsidRDefault="00847EB4" w:rsidP="00847EB4">
      <w:pPr>
        <w:rPr>
          <w:b/>
          <w:sz w:val="20"/>
          <w:szCs w:val="20"/>
        </w:rPr>
      </w:pPr>
    </w:p>
    <w:p w14:paraId="1D52A4CA" w14:textId="413B4BF1" w:rsidR="00847EB4" w:rsidRPr="00C73380" w:rsidRDefault="00847EB4" w:rsidP="00847EB4">
      <w:pPr>
        <w:rPr>
          <w:bCs/>
          <w:sz w:val="20"/>
          <w:szCs w:val="20"/>
        </w:rPr>
      </w:pPr>
      <w:r w:rsidRPr="00C73380">
        <w:rPr>
          <w:b/>
          <w:sz w:val="20"/>
          <w:szCs w:val="20"/>
        </w:rPr>
        <w:t>ACCOUNTABLE TO</w:t>
      </w:r>
      <w:r w:rsidR="00621C4D" w:rsidRPr="00C73380">
        <w:rPr>
          <w:b/>
          <w:sz w:val="20"/>
          <w:szCs w:val="20"/>
        </w:rPr>
        <w:t>:</w:t>
      </w:r>
      <w:r w:rsidR="00917B84" w:rsidRPr="00C73380">
        <w:rPr>
          <w:b/>
          <w:sz w:val="20"/>
          <w:szCs w:val="20"/>
        </w:rPr>
        <w:tab/>
      </w:r>
      <w:r w:rsidR="00917B84" w:rsidRPr="00C73380">
        <w:rPr>
          <w:bCs/>
          <w:sz w:val="20"/>
          <w:szCs w:val="20"/>
        </w:rPr>
        <w:t>Assistant Director of Infrastructure: Facilities</w:t>
      </w:r>
    </w:p>
    <w:p w14:paraId="4E897565" w14:textId="01DC44C4" w:rsidR="00621C4D" w:rsidRPr="00C73380" w:rsidRDefault="00621C4D" w:rsidP="00847EB4">
      <w:pPr>
        <w:rPr>
          <w:bCs/>
          <w:sz w:val="20"/>
          <w:szCs w:val="20"/>
        </w:rPr>
      </w:pPr>
    </w:p>
    <w:p w14:paraId="3CF6B4C8" w14:textId="77777777" w:rsidR="00917B84" w:rsidRPr="00C73380" w:rsidRDefault="00917B84" w:rsidP="00847EB4">
      <w:pPr>
        <w:rPr>
          <w:bCs/>
          <w:sz w:val="20"/>
          <w:szCs w:val="20"/>
        </w:rPr>
      </w:pPr>
    </w:p>
    <w:p w14:paraId="600ABC05" w14:textId="3129C86B" w:rsidR="001C05C0" w:rsidRPr="00C73380" w:rsidRDefault="00621C4D" w:rsidP="00847EB4">
      <w:pPr>
        <w:rPr>
          <w:bCs/>
          <w:sz w:val="20"/>
          <w:szCs w:val="20"/>
        </w:rPr>
      </w:pPr>
      <w:r w:rsidRPr="00C73380">
        <w:rPr>
          <w:b/>
          <w:sz w:val="20"/>
          <w:szCs w:val="20"/>
        </w:rPr>
        <w:t>JOB PURPOSE</w:t>
      </w:r>
    </w:p>
    <w:p w14:paraId="0C905502" w14:textId="77777777" w:rsidR="001C05C0" w:rsidRPr="00C73380" w:rsidRDefault="001C05C0" w:rsidP="00847EB4">
      <w:pPr>
        <w:rPr>
          <w:bCs/>
          <w:sz w:val="20"/>
          <w:szCs w:val="20"/>
        </w:rPr>
      </w:pPr>
    </w:p>
    <w:p w14:paraId="0C40D93D" w14:textId="35219C5D" w:rsidR="00621C4D" w:rsidRPr="00C73380" w:rsidRDefault="00621C4D" w:rsidP="00917B84">
      <w:pPr>
        <w:jc w:val="both"/>
        <w:rPr>
          <w:bCs/>
          <w:sz w:val="20"/>
          <w:szCs w:val="20"/>
        </w:rPr>
      </w:pPr>
      <w:r w:rsidRPr="00C73380">
        <w:rPr>
          <w:bCs/>
          <w:sz w:val="20"/>
          <w:szCs w:val="20"/>
        </w:rPr>
        <w:t xml:space="preserve">Delivering a training school of excellence for the division of Infrastructure the </w:t>
      </w:r>
      <w:r w:rsidR="008E5B03">
        <w:rPr>
          <w:bCs/>
          <w:sz w:val="20"/>
          <w:szCs w:val="20"/>
        </w:rPr>
        <w:t>T</w:t>
      </w:r>
      <w:r w:rsidRPr="00C73380">
        <w:rPr>
          <w:bCs/>
          <w:sz w:val="20"/>
          <w:szCs w:val="20"/>
        </w:rPr>
        <w:t xml:space="preserve">raining </w:t>
      </w:r>
      <w:r w:rsidR="008E5B03">
        <w:rPr>
          <w:bCs/>
          <w:sz w:val="20"/>
          <w:szCs w:val="20"/>
        </w:rPr>
        <w:t>F</w:t>
      </w:r>
      <w:r w:rsidRPr="00C73380">
        <w:rPr>
          <w:bCs/>
          <w:sz w:val="20"/>
          <w:szCs w:val="20"/>
        </w:rPr>
        <w:t xml:space="preserve">acilitators will work closely with the </w:t>
      </w:r>
      <w:r w:rsidR="008E5B03">
        <w:rPr>
          <w:bCs/>
          <w:sz w:val="20"/>
          <w:szCs w:val="20"/>
        </w:rPr>
        <w:t>F</w:t>
      </w:r>
      <w:r w:rsidRPr="00C73380">
        <w:rPr>
          <w:bCs/>
          <w:sz w:val="20"/>
          <w:szCs w:val="20"/>
        </w:rPr>
        <w:t xml:space="preserve">acilities </w:t>
      </w:r>
      <w:r w:rsidR="008E5B03">
        <w:rPr>
          <w:bCs/>
          <w:sz w:val="20"/>
          <w:szCs w:val="20"/>
        </w:rPr>
        <w:t>T</w:t>
      </w:r>
      <w:r w:rsidRPr="00C73380">
        <w:rPr>
          <w:bCs/>
          <w:sz w:val="20"/>
          <w:szCs w:val="20"/>
        </w:rPr>
        <w:t xml:space="preserve">raining </w:t>
      </w:r>
      <w:r w:rsidR="008E5B03">
        <w:rPr>
          <w:bCs/>
          <w:sz w:val="20"/>
          <w:szCs w:val="20"/>
        </w:rPr>
        <w:t>M</w:t>
      </w:r>
      <w:r w:rsidRPr="00C73380">
        <w:rPr>
          <w:bCs/>
          <w:sz w:val="20"/>
          <w:szCs w:val="20"/>
        </w:rPr>
        <w:t>anager to support all Induction,</w:t>
      </w:r>
      <w:r w:rsidR="00B71B3C" w:rsidRPr="00C73380">
        <w:rPr>
          <w:bCs/>
          <w:sz w:val="20"/>
          <w:szCs w:val="20"/>
        </w:rPr>
        <w:t xml:space="preserve"> </w:t>
      </w:r>
      <w:r w:rsidRPr="00C73380">
        <w:rPr>
          <w:bCs/>
          <w:sz w:val="20"/>
          <w:szCs w:val="20"/>
        </w:rPr>
        <w:t>functional and mandatory training for infrastructure services and any new initiatives.</w:t>
      </w:r>
    </w:p>
    <w:p w14:paraId="405F9C48" w14:textId="6FE77A05" w:rsidR="00847EB4" w:rsidRPr="00C73380" w:rsidRDefault="00847EB4" w:rsidP="00917B84">
      <w:pPr>
        <w:jc w:val="both"/>
        <w:rPr>
          <w:bCs/>
          <w:sz w:val="20"/>
          <w:szCs w:val="20"/>
        </w:rPr>
      </w:pPr>
    </w:p>
    <w:p w14:paraId="2782BE04" w14:textId="47DE9B4C" w:rsidR="00847EB4" w:rsidRPr="00C73380" w:rsidRDefault="00847EB4" w:rsidP="00917B84">
      <w:pPr>
        <w:jc w:val="both"/>
        <w:rPr>
          <w:bCs/>
          <w:sz w:val="20"/>
          <w:szCs w:val="20"/>
        </w:rPr>
      </w:pPr>
      <w:r w:rsidRPr="00C73380">
        <w:rPr>
          <w:bCs/>
          <w:sz w:val="20"/>
          <w:szCs w:val="20"/>
        </w:rPr>
        <w:t xml:space="preserve">The post holder will be required to onboard all new starters for the operational teams effectively and efficiently, organising training with the </w:t>
      </w:r>
      <w:r w:rsidR="00663B76" w:rsidRPr="00C73380">
        <w:rPr>
          <w:bCs/>
          <w:sz w:val="20"/>
          <w:szCs w:val="20"/>
        </w:rPr>
        <w:t>F</w:t>
      </w:r>
      <w:r w:rsidRPr="00C73380">
        <w:rPr>
          <w:bCs/>
          <w:sz w:val="20"/>
          <w:szCs w:val="20"/>
        </w:rPr>
        <w:t xml:space="preserve">acilities </w:t>
      </w:r>
      <w:r w:rsidR="00663B76" w:rsidRPr="00C73380">
        <w:rPr>
          <w:bCs/>
          <w:sz w:val="20"/>
          <w:szCs w:val="20"/>
        </w:rPr>
        <w:t>M</w:t>
      </w:r>
      <w:r w:rsidRPr="00C73380">
        <w:rPr>
          <w:bCs/>
          <w:sz w:val="20"/>
          <w:szCs w:val="20"/>
        </w:rPr>
        <w:t xml:space="preserve">anager. The post holder will </w:t>
      </w:r>
      <w:r w:rsidR="00F82BE2" w:rsidRPr="00C73380">
        <w:rPr>
          <w:bCs/>
          <w:sz w:val="20"/>
          <w:szCs w:val="20"/>
        </w:rPr>
        <w:t xml:space="preserve">be required </w:t>
      </w:r>
      <w:r w:rsidRPr="00C73380">
        <w:rPr>
          <w:bCs/>
          <w:sz w:val="20"/>
          <w:szCs w:val="20"/>
        </w:rPr>
        <w:t>to work flexibly to support training requirements of service needs.</w:t>
      </w:r>
    </w:p>
    <w:p w14:paraId="3B4D8BAE" w14:textId="090F20D3" w:rsidR="00847EB4" w:rsidRPr="00C73380" w:rsidRDefault="00847EB4" w:rsidP="00917B84">
      <w:pPr>
        <w:jc w:val="both"/>
        <w:rPr>
          <w:sz w:val="20"/>
          <w:szCs w:val="20"/>
        </w:rPr>
      </w:pPr>
    </w:p>
    <w:p w14:paraId="2832134D" w14:textId="77777777" w:rsidR="00917B84" w:rsidRPr="00C73380" w:rsidRDefault="00917B84" w:rsidP="00917B84">
      <w:pPr>
        <w:jc w:val="both"/>
        <w:rPr>
          <w:sz w:val="20"/>
          <w:szCs w:val="20"/>
        </w:rPr>
      </w:pPr>
    </w:p>
    <w:p w14:paraId="28F45653" w14:textId="5C194FAC" w:rsidR="00847EB4" w:rsidRPr="00C73380" w:rsidRDefault="00847EB4" w:rsidP="00917B84">
      <w:pPr>
        <w:pStyle w:val="ListParagraph"/>
        <w:numPr>
          <w:ilvl w:val="0"/>
          <w:numId w:val="40"/>
        </w:numPr>
        <w:jc w:val="both"/>
        <w:rPr>
          <w:b/>
          <w:sz w:val="20"/>
          <w:szCs w:val="20"/>
        </w:rPr>
      </w:pPr>
      <w:r w:rsidRPr="00C73380">
        <w:rPr>
          <w:b/>
          <w:sz w:val="20"/>
          <w:szCs w:val="20"/>
        </w:rPr>
        <w:t>Professional</w:t>
      </w:r>
    </w:p>
    <w:p w14:paraId="48C8C2CF" w14:textId="77777777" w:rsidR="003632C3" w:rsidRPr="00C73380" w:rsidRDefault="003632C3" w:rsidP="00917B84">
      <w:pPr>
        <w:jc w:val="both"/>
        <w:rPr>
          <w:sz w:val="20"/>
          <w:szCs w:val="20"/>
        </w:rPr>
      </w:pPr>
    </w:p>
    <w:p w14:paraId="647207C9" w14:textId="4D4B60A1" w:rsidR="00847EB4" w:rsidRPr="00C73380" w:rsidRDefault="00847EB4" w:rsidP="00917B84">
      <w:pPr>
        <w:pStyle w:val="ListParagraph"/>
        <w:numPr>
          <w:ilvl w:val="0"/>
          <w:numId w:val="37"/>
        </w:numPr>
        <w:jc w:val="both"/>
        <w:rPr>
          <w:sz w:val="20"/>
          <w:szCs w:val="20"/>
        </w:rPr>
      </w:pPr>
      <w:r w:rsidRPr="00C73380">
        <w:rPr>
          <w:sz w:val="20"/>
          <w:szCs w:val="20"/>
        </w:rPr>
        <w:t>Maintain a professional appearance in line with the Trust</w:t>
      </w:r>
      <w:r w:rsidR="003632C3" w:rsidRPr="00C73380">
        <w:rPr>
          <w:sz w:val="20"/>
          <w:szCs w:val="20"/>
        </w:rPr>
        <w:t>’s</w:t>
      </w:r>
      <w:r w:rsidRPr="00C73380">
        <w:rPr>
          <w:sz w:val="20"/>
          <w:szCs w:val="20"/>
        </w:rPr>
        <w:t xml:space="preserve"> dress </w:t>
      </w:r>
      <w:r w:rsidR="00D94AFC" w:rsidRPr="00C73380">
        <w:rPr>
          <w:sz w:val="20"/>
          <w:szCs w:val="20"/>
        </w:rPr>
        <w:t>code.</w:t>
      </w:r>
    </w:p>
    <w:p w14:paraId="2545C74E" w14:textId="16DBF635" w:rsidR="00847EB4" w:rsidRPr="00C73380" w:rsidRDefault="00847EB4" w:rsidP="00917B84">
      <w:pPr>
        <w:pStyle w:val="ListParagraph"/>
        <w:numPr>
          <w:ilvl w:val="0"/>
          <w:numId w:val="37"/>
        </w:numPr>
        <w:jc w:val="both"/>
        <w:rPr>
          <w:sz w:val="20"/>
          <w:szCs w:val="20"/>
        </w:rPr>
      </w:pPr>
      <w:r w:rsidRPr="00C73380">
        <w:rPr>
          <w:sz w:val="20"/>
          <w:szCs w:val="20"/>
        </w:rPr>
        <w:t xml:space="preserve">Uphold the Trust’s values and behaviours (available on the Trust web site) and behave in a manner fitting with the responsible position of the role, maintaining the public </w:t>
      </w:r>
      <w:r w:rsidR="00D94AFC" w:rsidRPr="00C73380">
        <w:rPr>
          <w:sz w:val="20"/>
          <w:szCs w:val="20"/>
        </w:rPr>
        <w:t>confidence.</w:t>
      </w:r>
      <w:r w:rsidRPr="00C73380">
        <w:rPr>
          <w:sz w:val="20"/>
          <w:szCs w:val="20"/>
        </w:rPr>
        <w:t xml:space="preserve"> </w:t>
      </w:r>
    </w:p>
    <w:p w14:paraId="54BB78B9" w14:textId="7B42C6F5" w:rsidR="00847EB4" w:rsidRPr="00C73380" w:rsidRDefault="00847EB4" w:rsidP="00917B84">
      <w:pPr>
        <w:pStyle w:val="ListParagraph"/>
        <w:numPr>
          <w:ilvl w:val="0"/>
          <w:numId w:val="37"/>
        </w:numPr>
        <w:jc w:val="both"/>
        <w:rPr>
          <w:sz w:val="20"/>
          <w:szCs w:val="20"/>
        </w:rPr>
      </w:pPr>
      <w:r w:rsidRPr="00C73380">
        <w:rPr>
          <w:sz w:val="20"/>
          <w:szCs w:val="20"/>
        </w:rPr>
        <w:t xml:space="preserve">Maintain professional and courteous working relationships with staff and respect the equality and diversity of every person </w:t>
      </w:r>
      <w:r w:rsidR="00917B84" w:rsidRPr="00C73380">
        <w:rPr>
          <w:sz w:val="20"/>
          <w:szCs w:val="20"/>
        </w:rPr>
        <w:t xml:space="preserve">they </w:t>
      </w:r>
      <w:r w:rsidRPr="00C73380">
        <w:rPr>
          <w:sz w:val="20"/>
          <w:szCs w:val="20"/>
        </w:rPr>
        <w:t xml:space="preserve">come into contact within the course of </w:t>
      </w:r>
      <w:r w:rsidR="003632C3" w:rsidRPr="00C73380">
        <w:rPr>
          <w:sz w:val="20"/>
          <w:szCs w:val="20"/>
        </w:rPr>
        <w:t>their</w:t>
      </w:r>
      <w:r w:rsidRPr="00C73380">
        <w:rPr>
          <w:sz w:val="20"/>
          <w:szCs w:val="20"/>
        </w:rPr>
        <w:t xml:space="preserve"> </w:t>
      </w:r>
      <w:r w:rsidR="00D94AFC" w:rsidRPr="00C73380">
        <w:rPr>
          <w:sz w:val="20"/>
          <w:szCs w:val="20"/>
        </w:rPr>
        <w:t>business.</w:t>
      </w:r>
      <w:r w:rsidRPr="00C73380">
        <w:rPr>
          <w:sz w:val="20"/>
          <w:szCs w:val="20"/>
        </w:rPr>
        <w:t xml:space="preserve"> </w:t>
      </w:r>
    </w:p>
    <w:p w14:paraId="371329C6" w14:textId="0B7249BF" w:rsidR="00847EB4" w:rsidRDefault="00847EB4" w:rsidP="00917B84">
      <w:pPr>
        <w:pStyle w:val="ListParagraph"/>
        <w:numPr>
          <w:ilvl w:val="0"/>
          <w:numId w:val="37"/>
        </w:numPr>
        <w:jc w:val="both"/>
        <w:rPr>
          <w:sz w:val="20"/>
          <w:szCs w:val="20"/>
        </w:rPr>
      </w:pPr>
      <w:r w:rsidRPr="00C73380">
        <w:rPr>
          <w:sz w:val="20"/>
          <w:szCs w:val="20"/>
        </w:rPr>
        <w:t>Always uphold the privacy and dignity of the client group and respect equality.</w:t>
      </w:r>
    </w:p>
    <w:p w14:paraId="1E1668BC" w14:textId="13F69FC3" w:rsidR="00847EB4" w:rsidRPr="00C73380" w:rsidRDefault="00847EB4" w:rsidP="00917B84">
      <w:pPr>
        <w:jc w:val="both"/>
        <w:rPr>
          <w:sz w:val="20"/>
          <w:szCs w:val="20"/>
        </w:rPr>
      </w:pPr>
    </w:p>
    <w:p w14:paraId="5CBCC91D" w14:textId="77C725B1" w:rsidR="00847EB4" w:rsidRPr="00C73380" w:rsidRDefault="00847EB4" w:rsidP="00917B84">
      <w:pPr>
        <w:pStyle w:val="ListParagraph"/>
        <w:numPr>
          <w:ilvl w:val="0"/>
          <w:numId w:val="40"/>
        </w:numPr>
        <w:jc w:val="both"/>
        <w:rPr>
          <w:b/>
          <w:sz w:val="20"/>
          <w:szCs w:val="20"/>
        </w:rPr>
      </w:pPr>
      <w:r w:rsidRPr="00C73380">
        <w:rPr>
          <w:b/>
          <w:sz w:val="20"/>
          <w:szCs w:val="20"/>
        </w:rPr>
        <w:t>Key Responsibilities</w:t>
      </w:r>
    </w:p>
    <w:p w14:paraId="517C4F0D" w14:textId="19E65479" w:rsidR="00847EB4" w:rsidRPr="00C73380" w:rsidRDefault="00847EB4" w:rsidP="00917B84">
      <w:pPr>
        <w:jc w:val="both"/>
        <w:rPr>
          <w:b/>
          <w:sz w:val="20"/>
          <w:szCs w:val="20"/>
        </w:rPr>
      </w:pPr>
    </w:p>
    <w:p w14:paraId="54C89CB3" w14:textId="7BA33022" w:rsidR="00847EB4" w:rsidRPr="00C73380" w:rsidRDefault="00847EB4" w:rsidP="00917B84">
      <w:pPr>
        <w:pStyle w:val="ListParagraph"/>
        <w:numPr>
          <w:ilvl w:val="0"/>
          <w:numId w:val="29"/>
        </w:numPr>
        <w:jc w:val="both"/>
        <w:rPr>
          <w:b/>
          <w:sz w:val="20"/>
          <w:szCs w:val="20"/>
        </w:rPr>
      </w:pPr>
      <w:r w:rsidRPr="00C73380">
        <w:rPr>
          <w:bCs/>
          <w:sz w:val="20"/>
          <w:szCs w:val="20"/>
        </w:rPr>
        <w:t xml:space="preserve">In the absence of the </w:t>
      </w:r>
      <w:r w:rsidR="00663B76" w:rsidRPr="00C73380">
        <w:rPr>
          <w:bCs/>
          <w:sz w:val="20"/>
          <w:szCs w:val="20"/>
        </w:rPr>
        <w:t>F</w:t>
      </w:r>
      <w:r w:rsidRPr="00C73380">
        <w:rPr>
          <w:bCs/>
          <w:sz w:val="20"/>
          <w:szCs w:val="20"/>
        </w:rPr>
        <w:t xml:space="preserve">acilities Manger the post holder will </w:t>
      </w:r>
      <w:r w:rsidR="00663B76" w:rsidRPr="00C73380">
        <w:rPr>
          <w:bCs/>
          <w:sz w:val="20"/>
          <w:szCs w:val="20"/>
        </w:rPr>
        <w:t>m</w:t>
      </w:r>
      <w:r w:rsidRPr="00C73380">
        <w:rPr>
          <w:bCs/>
          <w:sz w:val="20"/>
          <w:szCs w:val="20"/>
        </w:rPr>
        <w:t xml:space="preserve">onitor the </w:t>
      </w:r>
      <w:r w:rsidR="008E5B03">
        <w:rPr>
          <w:bCs/>
          <w:sz w:val="20"/>
          <w:szCs w:val="20"/>
        </w:rPr>
        <w:t>F</w:t>
      </w:r>
      <w:r w:rsidRPr="00C73380">
        <w:rPr>
          <w:bCs/>
          <w:sz w:val="20"/>
          <w:szCs w:val="20"/>
        </w:rPr>
        <w:t>acilities training inbox and respond</w:t>
      </w:r>
      <w:r w:rsidR="008E5B03">
        <w:rPr>
          <w:bCs/>
          <w:sz w:val="20"/>
          <w:szCs w:val="20"/>
        </w:rPr>
        <w:t xml:space="preserve"> and</w:t>
      </w:r>
      <w:r w:rsidRPr="00C73380">
        <w:rPr>
          <w:bCs/>
          <w:sz w:val="20"/>
          <w:szCs w:val="20"/>
        </w:rPr>
        <w:t xml:space="preserve"> act upon any training requirements in a timely </w:t>
      </w:r>
      <w:r w:rsidR="00D94AFC" w:rsidRPr="00C73380">
        <w:rPr>
          <w:bCs/>
          <w:sz w:val="20"/>
          <w:szCs w:val="20"/>
        </w:rPr>
        <w:t>manner.</w:t>
      </w:r>
    </w:p>
    <w:p w14:paraId="2F30508D" w14:textId="4DAFC404" w:rsidR="00847EB4" w:rsidRPr="008E5B03" w:rsidRDefault="004E7E9D" w:rsidP="00C53BDC">
      <w:pPr>
        <w:pStyle w:val="ListParagraph"/>
        <w:numPr>
          <w:ilvl w:val="0"/>
          <w:numId w:val="29"/>
        </w:numPr>
        <w:jc w:val="both"/>
        <w:rPr>
          <w:b/>
          <w:sz w:val="20"/>
          <w:szCs w:val="20"/>
        </w:rPr>
      </w:pPr>
      <w:r w:rsidRPr="008E5B03">
        <w:rPr>
          <w:bCs/>
          <w:sz w:val="20"/>
          <w:szCs w:val="20"/>
        </w:rPr>
        <w:t>Frequently d</w:t>
      </w:r>
      <w:r w:rsidR="00847EB4" w:rsidRPr="008E5B03">
        <w:rPr>
          <w:bCs/>
          <w:sz w:val="20"/>
          <w:szCs w:val="20"/>
        </w:rPr>
        <w:t xml:space="preserve">eliver first day induction and functional training day two and three for new </w:t>
      </w:r>
      <w:r w:rsidR="00D26A9F" w:rsidRPr="008E5B03">
        <w:rPr>
          <w:bCs/>
          <w:sz w:val="20"/>
          <w:szCs w:val="20"/>
        </w:rPr>
        <w:t>employees</w:t>
      </w:r>
      <w:r w:rsidR="008E5B03" w:rsidRPr="008E5B03">
        <w:rPr>
          <w:bCs/>
          <w:sz w:val="20"/>
          <w:szCs w:val="20"/>
        </w:rPr>
        <w:t>, f</w:t>
      </w:r>
      <w:r w:rsidR="00D26A9F" w:rsidRPr="008E5B03">
        <w:rPr>
          <w:bCs/>
          <w:sz w:val="20"/>
          <w:szCs w:val="20"/>
        </w:rPr>
        <w:t>requent requirement to demonstrate</w:t>
      </w:r>
      <w:r w:rsidR="00847EB4" w:rsidRPr="008E5B03">
        <w:rPr>
          <w:bCs/>
          <w:sz w:val="20"/>
          <w:szCs w:val="20"/>
        </w:rPr>
        <w:t xml:space="preserve"> using physical demonstrations</w:t>
      </w:r>
      <w:r w:rsidR="008E5B03" w:rsidRPr="008E5B03">
        <w:rPr>
          <w:bCs/>
          <w:sz w:val="20"/>
          <w:szCs w:val="20"/>
        </w:rPr>
        <w:t xml:space="preserve"> </w:t>
      </w:r>
      <w:r w:rsidR="00847EB4" w:rsidRPr="008E5B03">
        <w:rPr>
          <w:bCs/>
          <w:sz w:val="20"/>
          <w:szCs w:val="20"/>
        </w:rPr>
        <w:t xml:space="preserve">including </w:t>
      </w:r>
      <w:r w:rsidR="008E5B03" w:rsidRPr="008E5B03">
        <w:rPr>
          <w:bCs/>
          <w:sz w:val="20"/>
          <w:szCs w:val="20"/>
        </w:rPr>
        <w:t>l</w:t>
      </w:r>
      <w:r w:rsidR="00847EB4" w:rsidRPr="008E5B03">
        <w:rPr>
          <w:bCs/>
          <w:sz w:val="20"/>
          <w:szCs w:val="20"/>
        </w:rPr>
        <w:t xml:space="preserve">ifting, pushing and pulling of wheelchairs, beds, trollies, </w:t>
      </w:r>
      <w:r w:rsidRPr="008E5B03">
        <w:rPr>
          <w:bCs/>
          <w:sz w:val="20"/>
          <w:szCs w:val="20"/>
        </w:rPr>
        <w:t>scrubbing</w:t>
      </w:r>
      <w:r w:rsidR="00847EB4" w:rsidRPr="008E5B03">
        <w:rPr>
          <w:bCs/>
          <w:sz w:val="20"/>
          <w:szCs w:val="20"/>
        </w:rPr>
        <w:t xml:space="preserve"> </w:t>
      </w:r>
      <w:r w:rsidRPr="008E5B03">
        <w:rPr>
          <w:bCs/>
          <w:sz w:val="20"/>
          <w:szCs w:val="20"/>
        </w:rPr>
        <w:t xml:space="preserve">machines, regen trollies </w:t>
      </w:r>
      <w:r w:rsidR="00847EB4" w:rsidRPr="008E5B03">
        <w:rPr>
          <w:bCs/>
          <w:sz w:val="20"/>
          <w:szCs w:val="20"/>
        </w:rPr>
        <w:t xml:space="preserve">and any other equipment in line with the moving and handling guidelines. At times the </w:t>
      </w:r>
      <w:r w:rsidR="008E5B03" w:rsidRPr="008E5B03">
        <w:rPr>
          <w:bCs/>
          <w:sz w:val="20"/>
          <w:szCs w:val="20"/>
        </w:rPr>
        <w:t>F</w:t>
      </w:r>
      <w:r w:rsidR="00847EB4" w:rsidRPr="008E5B03">
        <w:rPr>
          <w:bCs/>
          <w:sz w:val="20"/>
          <w:szCs w:val="20"/>
        </w:rPr>
        <w:t xml:space="preserve">acilities </w:t>
      </w:r>
      <w:r w:rsidR="008E5B03" w:rsidRPr="008E5B03">
        <w:rPr>
          <w:bCs/>
          <w:sz w:val="20"/>
          <w:szCs w:val="20"/>
        </w:rPr>
        <w:t>T</w:t>
      </w:r>
      <w:r w:rsidR="00847EB4" w:rsidRPr="008E5B03">
        <w:rPr>
          <w:bCs/>
          <w:sz w:val="20"/>
          <w:szCs w:val="20"/>
        </w:rPr>
        <w:t>rainer will work on wards mentoring new staff</w:t>
      </w:r>
      <w:r w:rsidR="008E5B03" w:rsidRPr="008E5B03">
        <w:rPr>
          <w:bCs/>
          <w:sz w:val="20"/>
          <w:szCs w:val="20"/>
        </w:rPr>
        <w:t xml:space="preserve"> and</w:t>
      </w:r>
      <w:r w:rsidR="00847EB4" w:rsidRPr="008E5B03">
        <w:rPr>
          <w:bCs/>
          <w:sz w:val="20"/>
          <w:szCs w:val="20"/>
        </w:rPr>
        <w:t xml:space="preserve"> staff with further training needs.</w:t>
      </w:r>
      <w:r w:rsidR="00D26A9F" w:rsidRPr="008E5B03">
        <w:rPr>
          <w:bCs/>
          <w:sz w:val="20"/>
          <w:szCs w:val="20"/>
        </w:rPr>
        <w:t xml:space="preserve"> </w:t>
      </w:r>
    </w:p>
    <w:p w14:paraId="67804F50" w14:textId="6AB67A5F" w:rsidR="00847EB4" w:rsidRPr="00C73380" w:rsidRDefault="00847EB4" w:rsidP="00917B84">
      <w:pPr>
        <w:pStyle w:val="ListParagraph"/>
        <w:numPr>
          <w:ilvl w:val="0"/>
          <w:numId w:val="29"/>
        </w:numPr>
        <w:jc w:val="both"/>
        <w:rPr>
          <w:b/>
          <w:sz w:val="20"/>
          <w:szCs w:val="20"/>
        </w:rPr>
      </w:pPr>
      <w:r w:rsidRPr="00C73380">
        <w:rPr>
          <w:bCs/>
          <w:sz w:val="20"/>
          <w:szCs w:val="20"/>
        </w:rPr>
        <w:t>Design, develop and deliver refresher training including stop the job and toolbox talks, daily cleaning/portering tasks on wards facilitating staff across all three sites.</w:t>
      </w:r>
    </w:p>
    <w:p w14:paraId="2E8FEF9D" w14:textId="6AFFA544" w:rsidR="00621C4D" w:rsidRPr="00C73380" w:rsidRDefault="00847EB4" w:rsidP="00917B84">
      <w:pPr>
        <w:pStyle w:val="ListParagraph"/>
        <w:numPr>
          <w:ilvl w:val="0"/>
          <w:numId w:val="29"/>
        </w:numPr>
        <w:jc w:val="both"/>
        <w:rPr>
          <w:bCs/>
          <w:sz w:val="20"/>
          <w:szCs w:val="20"/>
        </w:rPr>
      </w:pPr>
      <w:r w:rsidRPr="00C73380">
        <w:rPr>
          <w:bCs/>
          <w:sz w:val="20"/>
          <w:szCs w:val="20"/>
        </w:rPr>
        <w:t xml:space="preserve">Deliver new training programmes in accordance with Trust guidelines including the national standards of cleanliness and infection, prevention and control. </w:t>
      </w:r>
    </w:p>
    <w:p w14:paraId="61A9F486" w14:textId="6C741D68" w:rsidR="002D23C7" w:rsidRPr="00C73380" w:rsidRDefault="002D23C7" w:rsidP="00917B84">
      <w:pPr>
        <w:pStyle w:val="ListParagraph"/>
        <w:numPr>
          <w:ilvl w:val="0"/>
          <w:numId w:val="29"/>
        </w:numPr>
        <w:jc w:val="both"/>
        <w:rPr>
          <w:bCs/>
          <w:sz w:val="20"/>
          <w:szCs w:val="20"/>
        </w:rPr>
      </w:pPr>
      <w:r w:rsidRPr="00C73380">
        <w:rPr>
          <w:bCs/>
          <w:sz w:val="20"/>
          <w:szCs w:val="20"/>
        </w:rPr>
        <w:t>Provide mortuary</w:t>
      </w:r>
      <w:r w:rsidR="00847EB4" w:rsidRPr="00C73380">
        <w:rPr>
          <w:bCs/>
          <w:sz w:val="20"/>
          <w:szCs w:val="20"/>
        </w:rPr>
        <w:t xml:space="preserve"> training </w:t>
      </w:r>
      <w:r w:rsidRPr="00C73380">
        <w:rPr>
          <w:bCs/>
          <w:sz w:val="20"/>
          <w:szCs w:val="20"/>
        </w:rPr>
        <w:t>which can</w:t>
      </w:r>
      <w:r w:rsidR="00D26A9F" w:rsidRPr="00C73380">
        <w:rPr>
          <w:bCs/>
          <w:sz w:val="20"/>
          <w:szCs w:val="20"/>
        </w:rPr>
        <w:t xml:space="preserve"> be </w:t>
      </w:r>
      <w:r w:rsidR="00847EB4" w:rsidRPr="00C73380">
        <w:rPr>
          <w:bCs/>
          <w:sz w:val="20"/>
          <w:szCs w:val="20"/>
        </w:rPr>
        <w:t>distressing when placing a patient in the mortuary fridge.</w:t>
      </w:r>
    </w:p>
    <w:p w14:paraId="1C19021E" w14:textId="379A43E0" w:rsidR="002D23C7" w:rsidRPr="00C73380" w:rsidRDefault="002D23C7" w:rsidP="00917B84">
      <w:pPr>
        <w:pStyle w:val="ListParagraph"/>
        <w:numPr>
          <w:ilvl w:val="0"/>
          <w:numId w:val="29"/>
        </w:numPr>
        <w:jc w:val="both"/>
        <w:rPr>
          <w:b/>
          <w:sz w:val="20"/>
          <w:szCs w:val="20"/>
        </w:rPr>
      </w:pPr>
      <w:r w:rsidRPr="00C73380">
        <w:rPr>
          <w:bCs/>
          <w:sz w:val="20"/>
          <w:szCs w:val="20"/>
        </w:rPr>
        <w:t>Provide training for resus and cardiac arrest situations which can be distressing and emotional.</w:t>
      </w:r>
    </w:p>
    <w:p w14:paraId="22C9ADE4" w14:textId="6B9DC55C" w:rsidR="00847EB4" w:rsidRPr="00C73380" w:rsidRDefault="002D23C7" w:rsidP="00917B84">
      <w:pPr>
        <w:pStyle w:val="ListParagraph"/>
        <w:numPr>
          <w:ilvl w:val="0"/>
          <w:numId w:val="29"/>
        </w:numPr>
        <w:jc w:val="both"/>
        <w:rPr>
          <w:b/>
          <w:sz w:val="20"/>
          <w:szCs w:val="20"/>
        </w:rPr>
      </w:pPr>
      <w:r w:rsidRPr="00C73380">
        <w:rPr>
          <w:bCs/>
          <w:sz w:val="20"/>
          <w:szCs w:val="20"/>
        </w:rPr>
        <w:t>Provide support to colleagues been trained in circumstances that can rise from emotional or distressing situations.</w:t>
      </w:r>
    </w:p>
    <w:p w14:paraId="3D63609D" w14:textId="1268E8EA" w:rsidR="00847EB4" w:rsidRPr="00C73380" w:rsidRDefault="00847EB4" w:rsidP="00917B84">
      <w:pPr>
        <w:pStyle w:val="ListParagraph"/>
        <w:numPr>
          <w:ilvl w:val="0"/>
          <w:numId w:val="29"/>
        </w:numPr>
        <w:jc w:val="both"/>
        <w:rPr>
          <w:b/>
          <w:sz w:val="20"/>
          <w:szCs w:val="20"/>
        </w:rPr>
      </w:pPr>
      <w:r w:rsidRPr="00C73380">
        <w:rPr>
          <w:bCs/>
          <w:sz w:val="20"/>
          <w:szCs w:val="20"/>
        </w:rPr>
        <w:t>Deliver customer care training in line with the Trust core values</w:t>
      </w:r>
      <w:r w:rsidR="008E5B03">
        <w:rPr>
          <w:bCs/>
          <w:sz w:val="20"/>
          <w:szCs w:val="20"/>
        </w:rPr>
        <w:t>. S</w:t>
      </w:r>
      <w:r w:rsidRPr="00C73380">
        <w:rPr>
          <w:bCs/>
          <w:sz w:val="20"/>
          <w:szCs w:val="20"/>
        </w:rPr>
        <w:t>taff may come across patients they are moving for diagnostic procedures when they have been given upsetting news.</w:t>
      </w:r>
    </w:p>
    <w:p w14:paraId="0D860ED2" w14:textId="0EB88FB3" w:rsidR="00847EB4" w:rsidRDefault="00847EB4" w:rsidP="00917B84">
      <w:pPr>
        <w:pStyle w:val="ListParagraph"/>
        <w:numPr>
          <w:ilvl w:val="0"/>
          <w:numId w:val="29"/>
        </w:numPr>
        <w:jc w:val="both"/>
        <w:rPr>
          <w:bCs/>
          <w:sz w:val="20"/>
          <w:szCs w:val="20"/>
        </w:rPr>
      </w:pPr>
      <w:r w:rsidRPr="00C73380">
        <w:rPr>
          <w:bCs/>
          <w:sz w:val="20"/>
          <w:szCs w:val="20"/>
        </w:rPr>
        <w:t>To provide support and guidance to the other staff trainers including coaching and guiding newly trained trainers</w:t>
      </w:r>
      <w:r w:rsidR="003632C3" w:rsidRPr="00C73380">
        <w:rPr>
          <w:bCs/>
          <w:sz w:val="20"/>
          <w:szCs w:val="20"/>
        </w:rPr>
        <w:t>.</w:t>
      </w:r>
    </w:p>
    <w:p w14:paraId="77000BA5" w14:textId="77777777" w:rsidR="00FD536F" w:rsidRDefault="00FD536F" w:rsidP="00FD536F">
      <w:pPr>
        <w:jc w:val="both"/>
        <w:rPr>
          <w:bCs/>
          <w:sz w:val="20"/>
          <w:szCs w:val="20"/>
        </w:rPr>
      </w:pPr>
    </w:p>
    <w:p w14:paraId="44ABDE43" w14:textId="77777777" w:rsidR="00FD536F" w:rsidRDefault="00FD536F" w:rsidP="00FD536F">
      <w:pPr>
        <w:jc w:val="both"/>
        <w:rPr>
          <w:bCs/>
          <w:sz w:val="20"/>
          <w:szCs w:val="20"/>
        </w:rPr>
      </w:pPr>
    </w:p>
    <w:p w14:paraId="460B8FCA" w14:textId="77777777" w:rsidR="00FD536F" w:rsidRDefault="00FD536F" w:rsidP="00FD536F">
      <w:pPr>
        <w:jc w:val="both"/>
        <w:rPr>
          <w:bCs/>
          <w:sz w:val="20"/>
          <w:szCs w:val="20"/>
        </w:rPr>
      </w:pPr>
    </w:p>
    <w:p w14:paraId="1B7B29CD" w14:textId="77777777" w:rsidR="00FD536F" w:rsidRDefault="00FD536F" w:rsidP="00FD536F">
      <w:pPr>
        <w:jc w:val="both"/>
        <w:rPr>
          <w:bCs/>
          <w:sz w:val="20"/>
          <w:szCs w:val="20"/>
        </w:rPr>
      </w:pPr>
    </w:p>
    <w:p w14:paraId="053E5B87" w14:textId="77777777" w:rsidR="00FD536F" w:rsidRDefault="00FD536F" w:rsidP="00FD536F">
      <w:pPr>
        <w:jc w:val="both"/>
        <w:rPr>
          <w:bCs/>
          <w:sz w:val="20"/>
          <w:szCs w:val="20"/>
        </w:rPr>
      </w:pPr>
    </w:p>
    <w:p w14:paraId="678C7218" w14:textId="77777777" w:rsidR="00FD536F" w:rsidRDefault="00FD536F" w:rsidP="00FD536F">
      <w:pPr>
        <w:jc w:val="both"/>
        <w:rPr>
          <w:bCs/>
          <w:sz w:val="20"/>
          <w:szCs w:val="20"/>
        </w:rPr>
      </w:pPr>
    </w:p>
    <w:p w14:paraId="72118B16" w14:textId="77777777" w:rsidR="00FD536F" w:rsidRPr="00FD536F" w:rsidRDefault="00FD536F" w:rsidP="00FD536F">
      <w:pPr>
        <w:jc w:val="both"/>
        <w:rPr>
          <w:bCs/>
          <w:sz w:val="20"/>
          <w:szCs w:val="20"/>
        </w:rPr>
      </w:pPr>
    </w:p>
    <w:p w14:paraId="0FD2FD87" w14:textId="667FBA36" w:rsidR="00847EB4" w:rsidRPr="00C73380" w:rsidRDefault="00847EB4" w:rsidP="00917B84">
      <w:pPr>
        <w:pStyle w:val="ListParagraph"/>
        <w:numPr>
          <w:ilvl w:val="0"/>
          <w:numId w:val="29"/>
        </w:numPr>
        <w:jc w:val="both"/>
        <w:rPr>
          <w:bCs/>
          <w:sz w:val="20"/>
          <w:szCs w:val="20"/>
        </w:rPr>
      </w:pPr>
      <w:r w:rsidRPr="00C73380">
        <w:rPr>
          <w:bCs/>
          <w:sz w:val="20"/>
          <w:szCs w:val="20"/>
        </w:rPr>
        <w:t>Excellent communication skills to motivate and mentor employees to ensure a supportive learning experience delivered to people with learning difficulties and where English is not there first language.</w:t>
      </w:r>
    </w:p>
    <w:p w14:paraId="4DCB9BC4" w14:textId="729AFAF2" w:rsidR="00847EB4" w:rsidRPr="00C73380" w:rsidRDefault="00847EB4" w:rsidP="00917B84">
      <w:pPr>
        <w:pStyle w:val="ListParagraph"/>
        <w:numPr>
          <w:ilvl w:val="0"/>
          <w:numId w:val="29"/>
        </w:numPr>
        <w:jc w:val="both"/>
        <w:rPr>
          <w:b/>
          <w:sz w:val="20"/>
          <w:szCs w:val="20"/>
        </w:rPr>
      </w:pPr>
      <w:r w:rsidRPr="00C73380">
        <w:rPr>
          <w:bCs/>
          <w:sz w:val="20"/>
          <w:szCs w:val="20"/>
        </w:rPr>
        <w:t>Assist in developing the team’s strategic plan.</w:t>
      </w:r>
    </w:p>
    <w:p w14:paraId="470A77FB" w14:textId="4F0B1BFA" w:rsidR="00847EB4" w:rsidRPr="00C73380" w:rsidRDefault="00847EB4" w:rsidP="00917B84">
      <w:pPr>
        <w:pStyle w:val="ListParagraph"/>
        <w:numPr>
          <w:ilvl w:val="0"/>
          <w:numId w:val="29"/>
        </w:numPr>
        <w:jc w:val="both"/>
        <w:rPr>
          <w:b/>
          <w:sz w:val="20"/>
          <w:szCs w:val="20"/>
        </w:rPr>
      </w:pPr>
      <w:r w:rsidRPr="00C73380">
        <w:rPr>
          <w:bCs/>
          <w:sz w:val="20"/>
          <w:szCs w:val="20"/>
        </w:rPr>
        <w:t xml:space="preserve">Identify, </w:t>
      </w:r>
      <w:r w:rsidR="00D26A9F" w:rsidRPr="00C73380">
        <w:rPr>
          <w:bCs/>
          <w:sz w:val="20"/>
          <w:szCs w:val="20"/>
        </w:rPr>
        <w:t>implement</w:t>
      </w:r>
      <w:r w:rsidRPr="00C73380">
        <w:rPr>
          <w:bCs/>
          <w:sz w:val="20"/>
          <w:szCs w:val="20"/>
        </w:rPr>
        <w:t xml:space="preserve"> and evaluate changes to training practices and procedures in own working area, including training programmes</w:t>
      </w:r>
      <w:r w:rsidR="008E5B03">
        <w:rPr>
          <w:bCs/>
          <w:sz w:val="20"/>
          <w:szCs w:val="20"/>
        </w:rPr>
        <w:t xml:space="preserve"> and</w:t>
      </w:r>
      <w:r w:rsidRPr="00C73380">
        <w:rPr>
          <w:bCs/>
          <w:sz w:val="20"/>
          <w:szCs w:val="20"/>
        </w:rPr>
        <w:t xml:space="preserve"> discussing the reasons with the Facilities </w:t>
      </w:r>
      <w:r w:rsidR="008E5B03">
        <w:rPr>
          <w:bCs/>
          <w:sz w:val="20"/>
          <w:szCs w:val="20"/>
        </w:rPr>
        <w:t>T</w:t>
      </w:r>
      <w:r w:rsidRPr="00C73380">
        <w:rPr>
          <w:bCs/>
          <w:sz w:val="20"/>
          <w:szCs w:val="20"/>
        </w:rPr>
        <w:t xml:space="preserve">raining </w:t>
      </w:r>
      <w:r w:rsidR="008E5B03">
        <w:rPr>
          <w:bCs/>
          <w:sz w:val="20"/>
          <w:szCs w:val="20"/>
        </w:rPr>
        <w:t>M</w:t>
      </w:r>
      <w:r w:rsidRPr="00C73380">
        <w:rPr>
          <w:bCs/>
          <w:sz w:val="20"/>
          <w:szCs w:val="20"/>
        </w:rPr>
        <w:t>anager.</w:t>
      </w:r>
    </w:p>
    <w:p w14:paraId="00D4A350" w14:textId="71E14856" w:rsidR="00847EB4" w:rsidRPr="00C73380" w:rsidRDefault="00D26A9F" w:rsidP="00917B84">
      <w:pPr>
        <w:pStyle w:val="ListParagraph"/>
        <w:numPr>
          <w:ilvl w:val="0"/>
          <w:numId w:val="29"/>
        </w:numPr>
        <w:jc w:val="both"/>
        <w:rPr>
          <w:b/>
          <w:sz w:val="20"/>
          <w:szCs w:val="20"/>
        </w:rPr>
      </w:pPr>
      <w:r w:rsidRPr="00C73380">
        <w:rPr>
          <w:bCs/>
          <w:sz w:val="20"/>
          <w:szCs w:val="20"/>
        </w:rPr>
        <w:t xml:space="preserve">Implement policies and propose practices and procedures for the </w:t>
      </w:r>
      <w:r w:rsidR="008E5B03">
        <w:rPr>
          <w:bCs/>
          <w:sz w:val="20"/>
          <w:szCs w:val="20"/>
        </w:rPr>
        <w:t>F</w:t>
      </w:r>
      <w:r w:rsidRPr="00C73380">
        <w:rPr>
          <w:bCs/>
          <w:sz w:val="20"/>
          <w:szCs w:val="20"/>
        </w:rPr>
        <w:t xml:space="preserve">acilities </w:t>
      </w:r>
      <w:r w:rsidR="008E5B03">
        <w:rPr>
          <w:bCs/>
          <w:sz w:val="20"/>
          <w:szCs w:val="20"/>
        </w:rPr>
        <w:t>T</w:t>
      </w:r>
      <w:r w:rsidRPr="00C73380">
        <w:rPr>
          <w:bCs/>
          <w:sz w:val="20"/>
          <w:szCs w:val="20"/>
        </w:rPr>
        <w:t xml:space="preserve">raining </w:t>
      </w:r>
      <w:r w:rsidR="008E5B03">
        <w:rPr>
          <w:bCs/>
          <w:sz w:val="20"/>
          <w:szCs w:val="20"/>
        </w:rPr>
        <w:t>D</w:t>
      </w:r>
      <w:r w:rsidRPr="00C73380">
        <w:rPr>
          <w:bCs/>
          <w:sz w:val="20"/>
          <w:szCs w:val="20"/>
        </w:rPr>
        <w:t>epartment.</w:t>
      </w:r>
    </w:p>
    <w:p w14:paraId="5B4E2448" w14:textId="7CFC2711" w:rsidR="00847EB4" w:rsidRPr="00C73380" w:rsidRDefault="00847EB4" w:rsidP="00917B84">
      <w:pPr>
        <w:numPr>
          <w:ilvl w:val="0"/>
          <w:numId w:val="29"/>
        </w:numPr>
        <w:jc w:val="both"/>
        <w:rPr>
          <w:sz w:val="20"/>
          <w:szCs w:val="20"/>
        </w:rPr>
      </w:pPr>
      <w:r w:rsidRPr="00C73380">
        <w:rPr>
          <w:sz w:val="20"/>
          <w:szCs w:val="20"/>
        </w:rPr>
        <w:t xml:space="preserve">The </w:t>
      </w:r>
      <w:r w:rsidR="008E5B03">
        <w:rPr>
          <w:sz w:val="20"/>
          <w:szCs w:val="20"/>
        </w:rPr>
        <w:t>T</w:t>
      </w:r>
      <w:r w:rsidRPr="00C73380">
        <w:rPr>
          <w:sz w:val="20"/>
          <w:szCs w:val="20"/>
        </w:rPr>
        <w:t xml:space="preserve">raining </w:t>
      </w:r>
      <w:r w:rsidR="008E5B03">
        <w:rPr>
          <w:sz w:val="20"/>
          <w:szCs w:val="20"/>
        </w:rPr>
        <w:t>F</w:t>
      </w:r>
      <w:r w:rsidRPr="00C73380">
        <w:rPr>
          <w:sz w:val="20"/>
          <w:szCs w:val="20"/>
        </w:rPr>
        <w:t>acilitator will be required to have the knowledge and technical ability to be able to undertake and teach staff the skills necessary to complete service delivery.</w:t>
      </w:r>
    </w:p>
    <w:p w14:paraId="562F3DB9" w14:textId="069EF0C2" w:rsidR="00847EB4" w:rsidRPr="00C73380" w:rsidRDefault="00847EB4" w:rsidP="00917B84">
      <w:pPr>
        <w:numPr>
          <w:ilvl w:val="0"/>
          <w:numId w:val="29"/>
        </w:numPr>
        <w:jc w:val="both"/>
        <w:rPr>
          <w:sz w:val="20"/>
          <w:szCs w:val="20"/>
        </w:rPr>
      </w:pPr>
      <w:r w:rsidRPr="00C73380">
        <w:rPr>
          <w:sz w:val="20"/>
          <w:szCs w:val="20"/>
        </w:rPr>
        <w:t>Ensure equipment used to deliver the service is of the standard required and is maintained to physical and technical standards.</w:t>
      </w:r>
    </w:p>
    <w:p w14:paraId="0C874C7E" w14:textId="057B6CF0" w:rsidR="00847EB4" w:rsidRPr="00C73380" w:rsidRDefault="00847EB4" w:rsidP="00917B84">
      <w:pPr>
        <w:pStyle w:val="ListParagraph"/>
        <w:numPr>
          <w:ilvl w:val="0"/>
          <w:numId w:val="29"/>
        </w:numPr>
        <w:jc w:val="both"/>
        <w:rPr>
          <w:b/>
          <w:sz w:val="20"/>
          <w:szCs w:val="20"/>
        </w:rPr>
      </w:pPr>
      <w:r w:rsidRPr="00C73380">
        <w:rPr>
          <w:bCs/>
          <w:sz w:val="20"/>
          <w:szCs w:val="20"/>
        </w:rPr>
        <w:t xml:space="preserve">Monitor the </w:t>
      </w:r>
      <w:r w:rsidR="008E5B03">
        <w:rPr>
          <w:bCs/>
          <w:sz w:val="20"/>
          <w:szCs w:val="20"/>
        </w:rPr>
        <w:t>F</w:t>
      </w:r>
      <w:r w:rsidRPr="00C73380">
        <w:rPr>
          <w:bCs/>
          <w:sz w:val="20"/>
          <w:szCs w:val="20"/>
        </w:rPr>
        <w:t xml:space="preserve">acilities </w:t>
      </w:r>
      <w:r w:rsidR="008E5B03">
        <w:rPr>
          <w:bCs/>
          <w:sz w:val="20"/>
          <w:szCs w:val="20"/>
        </w:rPr>
        <w:t>T</w:t>
      </w:r>
      <w:r w:rsidRPr="00C73380">
        <w:rPr>
          <w:bCs/>
          <w:sz w:val="20"/>
          <w:szCs w:val="20"/>
        </w:rPr>
        <w:t>raining inbox and respond</w:t>
      </w:r>
      <w:r w:rsidR="008E5B03">
        <w:rPr>
          <w:bCs/>
          <w:sz w:val="20"/>
          <w:szCs w:val="20"/>
        </w:rPr>
        <w:t xml:space="preserve"> and</w:t>
      </w:r>
      <w:r w:rsidRPr="00C73380">
        <w:rPr>
          <w:bCs/>
          <w:sz w:val="20"/>
          <w:szCs w:val="20"/>
        </w:rPr>
        <w:t xml:space="preserve"> act upon any training requirements co-ordinating with the line managers and organisational development in a timely </w:t>
      </w:r>
      <w:r w:rsidR="00D94AFC" w:rsidRPr="00C73380">
        <w:rPr>
          <w:bCs/>
          <w:sz w:val="20"/>
          <w:szCs w:val="20"/>
        </w:rPr>
        <w:t>manner.</w:t>
      </w:r>
    </w:p>
    <w:p w14:paraId="6EB03470" w14:textId="6B0EDFC4" w:rsidR="003632C3" w:rsidRPr="00C73380" w:rsidRDefault="00847EB4" w:rsidP="00917B84">
      <w:pPr>
        <w:pStyle w:val="ListParagraph"/>
        <w:numPr>
          <w:ilvl w:val="0"/>
          <w:numId w:val="29"/>
        </w:numPr>
        <w:jc w:val="both"/>
        <w:rPr>
          <w:b/>
          <w:sz w:val="20"/>
          <w:szCs w:val="20"/>
        </w:rPr>
      </w:pPr>
      <w:r w:rsidRPr="00C73380">
        <w:rPr>
          <w:bCs/>
          <w:sz w:val="20"/>
          <w:szCs w:val="20"/>
        </w:rPr>
        <w:t>Process all onboarding passes for new operational Facilities team employees ensuring that the new employee has everything they need for day one.</w:t>
      </w:r>
    </w:p>
    <w:p w14:paraId="6CF33518" w14:textId="5BFFAA29" w:rsidR="00847EB4" w:rsidRPr="00C73380" w:rsidRDefault="00847EB4" w:rsidP="00917B84">
      <w:pPr>
        <w:pStyle w:val="ListParagraph"/>
        <w:numPr>
          <w:ilvl w:val="0"/>
          <w:numId w:val="29"/>
        </w:numPr>
        <w:jc w:val="both"/>
        <w:rPr>
          <w:b/>
          <w:sz w:val="20"/>
          <w:szCs w:val="20"/>
        </w:rPr>
      </w:pPr>
      <w:r w:rsidRPr="00C73380">
        <w:rPr>
          <w:bCs/>
          <w:sz w:val="20"/>
          <w:szCs w:val="20"/>
        </w:rPr>
        <w:t>To work without direct supervision and make day to day decisions within own remit and to use own initiative when to refer to others.</w:t>
      </w:r>
    </w:p>
    <w:p w14:paraId="060EBBD6" w14:textId="77777777" w:rsidR="00847EB4" w:rsidRPr="00C73380" w:rsidRDefault="00847EB4" w:rsidP="00917B84">
      <w:pPr>
        <w:pStyle w:val="ListParagraph"/>
        <w:numPr>
          <w:ilvl w:val="0"/>
          <w:numId w:val="29"/>
        </w:numPr>
        <w:jc w:val="both"/>
        <w:rPr>
          <w:b/>
          <w:sz w:val="20"/>
          <w:szCs w:val="20"/>
        </w:rPr>
      </w:pPr>
      <w:r w:rsidRPr="00C73380">
        <w:rPr>
          <w:bCs/>
          <w:sz w:val="20"/>
          <w:szCs w:val="20"/>
        </w:rPr>
        <w:t>Contribute to project activities in support of the Facilities Training team objectives.</w:t>
      </w:r>
    </w:p>
    <w:p w14:paraId="06606AB9" w14:textId="77777777" w:rsidR="00847EB4" w:rsidRPr="00C73380" w:rsidRDefault="00847EB4" w:rsidP="00917B84">
      <w:pPr>
        <w:pStyle w:val="ListParagraph"/>
        <w:numPr>
          <w:ilvl w:val="0"/>
          <w:numId w:val="29"/>
        </w:numPr>
        <w:jc w:val="both"/>
        <w:rPr>
          <w:b/>
          <w:sz w:val="20"/>
          <w:szCs w:val="20"/>
        </w:rPr>
      </w:pPr>
      <w:r w:rsidRPr="00C73380">
        <w:rPr>
          <w:bCs/>
          <w:sz w:val="20"/>
          <w:szCs w:val="20"/>
        </w:rPr>
        <w:t>To be responsible for co-ordinating and booking venues and ensuring equipment is available for use.</w:t>
      </w:r>
    </w:p>
    <w:p w14:paraId="3C977AFC" w14:textId="2E5B1C90" w:rsidR="00847EB4" w:rsidRPr="00C73380" w:rsidRDefault="00847EB4" w:rsidP="00917B84">
      <w:pPr>
        <w:pStyle w:val="ListParagraph"/>
        <w:numPr>
          <w:ilvl w:val="0"/>
          <w:numId w:val="29"/>
        </w:numPr>
        <w:jc w:val="both"/>
        <w:rPr>
          <w:b/>
          <w:sz w:val="20"/>
          <w:szCs w:val="20"/>
        </w:rPr>
      </w:pPr>
      <w:r w:rsidRPr="00C73380">
        <w:rPr>
          <w:bCs/>
          <w:sz w:val="20"/>
          <w:szCs w:val="20"/>
        </w:rPr>
        <w:t xml:space="preserve">To assist the </w:t>
      </w:r>
      <w:r w:rsidR="008E5B03">
        <w:rPr>
          <w:bCs/>
          <w:sz w:val="20"/>
          <w:szCs w:val="20"/>
        </w:rPr>
        <w:t>F</w:t>
      </w:r>
      <w:r w:rsidRPr="00C73380">
        <w:rPr>
          <w:bCs/>
          <w:sz w:val="20"/>
          <w:szCs w:val="20"/>
        </w:rPr>
        <w:t>acilities Manager in all aspects of project implementation as needed</w:t>
      </w:r>
    </w:p>
    <w:p w14:paraId="7F822A23" w14:textId="5BD32F3F" w:rsidR="00847EB4" w:rsidRPr="00C73380" w:rsidRDefault="00847EB4" w:rsidP="00917B84">
      <w:pPr>
        <w:pStyle w:val="ListParagraph"/>
        <w:numPr>
          <w:ilvl w:val="0"/>
          <w:numId w:val="29"/>
        </w:numPr>
        <w:jc w:val="both"/>
        <w:rPr>
          <w:b/>
          <w:sz w:val="20"/>
          <w:szCs w:val="20"/>
        </w:rPr>
      </w:pPr>
      <w:r w:rsidRPr="00C73380">
        <w:rPr>
          <w:bCs/>
          <w:sz w:val="20"/>
          <w:szCs w:val="20"/>
        </w:rPr>
        <w:t xml:space="preserve">Create and </w:t>
      </w:r>
      <w:r w:rsidR="008E5B03">
        <w:rPr>
          <w:bCs/>
          <w:sz w:val="20"/>
          <w:szCs w:val="20"/>
        </w:rPr>
        <w:t>p</w:t>
      </w:r>
      <w:r w:rsidRPr="00C73380">
        <w:rPr>
          <w:bCs/>
          <w:sz w:val="20"/>
          <w:szCs w:val="20"/>
        </w:rPr>
        <w:t xml:space="preserve">rovide reports/training slides to the Training </w:t>
      </w:r>
      <w:r w:rsidR="008E5B03">
        <w:rPr>
          <w:bCs/>
          <w:sz w:val="20"/>
          <w:szCs w:val="20"/>
        </w:rPr>
        <w:t>M</w:t>
      </w:r>
      <w:r w:rsidRPr="00C73380">
        <w:rPr>
          <w:bCs/>
          <w:sz w:val="20"/>
          <w:szCs w:val="20"/>
        </w:rPr>
        <w:t xml:space="preserve">anager using Microsoft </w:t>
      </w:r>
      <w:r w:rsidR="00917B84" w:rsidRPr="00C73380">
        <w:rPr>
          <w:bCs/>
          <w:sz w:val="20"/>
          <w:szCs w:val="20"/>
        </w:rPr>
        <w:t>p</w:t>
      </w:r>
      <w:r w:rsidRPr="00C73380">
        <w:rPr>
          <w:bCs/>
          <w:sz w:val="20"/>
          <w:szCs w:val="20"/>
        </w:rPr>
        <w:t>ackages.</w:t>
      </w:r>
    </w:p>
    <w:p w14:paraId="2F7C28AD" w14:textId="77777777" w:rsidR="00847EB4" w:rsidRPr="00C73380" w:rsidRDefault="00847EB4" w:rsidP="00917B84">
      <w:pPr>
        <w:pStyle w:val="ListParagraph"/>
        <w:numPr>
          <w:ilvl w:val="0"/>
          <w:numId w:val="29"/>
        </w:numPr>
        <w:jc w:val="both"/>
        <w:rPr>
          <w:b/>
          <w:sz w:val="20"/>
          <w:szCs w:val="20"/>
        </w:rPr>
      </w:pPr>
      <w:r w:rsidRPr="00C73380">
        <w:rPr>
          <w:bCs/>
          <w:sz w:val="20"/>
          <w:szCs w:val="20"/>
        </w:rPr>
        <w:t>Organise training with outside training providers specific to bespoke training.</w:t>
      </w:r>
    </w:p>
    <w:p w14:paraId="0015509C" w14:textId="484F5680" w:rsidR="00847EB4" w:rsidRPr="00C73380" w:rsidRDefault="00847EB4" w:rsidP="00917B84">
      <w:pPr>
        <w:pStyle w:val="ListParagraph"/>
        <w:numPr>
          <w:ilvl w:val="0"/>
          <w:numId w:val="29"/>
        </w:numPr>
        <w:jc w:val="both"/>
        <w:rPr>
          <w:b/>
          <w:sz w:val="20"/>
          <w:szCs w:val="20"/>
        </w:rPr>
      </w:pPr>
      <w:r w:rsidRPr="00C73380">
        <w:rPr>
          <w:bCs/>
          <w:sz w:val="20"/>
          <w:szCs w:val="20"/>
        </w:rPr>
        <w:t xml:space="preserve">To support the Facilities </w:t>
      </w:r>
      <w:r w:rsidR="008E5B03">
        <w:rPr>
          <w:bCs/>
          <w:sz w:val="20"/>
          <w:szCs w:val="20"/>
        </w:rPr>
        <w:t>T</w:t>
      </w:r>
      <w:r w:rsidRPr="00C73380">
        <w:rPr>
          <w:bCs/>
          <w:sz w:val="20"/>
          <w:szCs w:val="20"/>
        </w:rPr>
        <w:t xml:space="preserve">raining </w:t>
      </w:r>
      <w:r w:rsidR="008E5B03">
        <w:rPr>
          <w:bCs/>
          <w:sz w:val="20"/>
          <w:szCs w:val="20"/>
        </w:rPr>
        <w:t>M</w:t>
      </w:r>
      <w:r w:rsidRPr="00C73380">
        <w:rPr>
          <w:bCs/>
          <w:sz w:val="20"/>
          <w:szCs w:val="20"/>
        </w:rPr>
        <w:t>anager in planning and organising training events within the operational services.</w:t>
      </w:r>
    </w:p>
    <w:p w14:paraId="4F2DF4C3" w14:textId="707417F4" w:rsidR="00847EB4" w:rsidRPr="00C73380" w:rsidRDefault="00847EB4" w:rsidP="00917B84">
      <w:pPr>
        <w:pStyle w:val="ListParagraph"/>
        <w:numPr>
          <w:ilvl w:val="0"/>
          <w:numId w:val="29"/>
        </w:numPr>
        <w:jc w:val="both"/>
        <w:rPr>
          <w:b/>
          <w:sz w:val="20"/>
          <w:szCs w:val="20"/>
        </w:rPr>
      </w:pPr>
      <w:r w:rsidRPr="00C73380">
        <w:rPr>
          <w:bCs/>
          <w:sz w:val="20"/>
          <w:szCs w:val="20"/>
        </w:rPr>
        <w:t xml:space="preserve">Take and </w:t>
      </w:r>
      <w:r w:rsidR="00917B84" w:rsidRPr="00C73380">
        <w:rPr>
          <w:bCs/>
          <w:sz w:val="20"/>
          <w:szCs w:val="20"/>
        </w:rPr>
        <w:t xml:space="preserve">prepare </w:t>
      </w:r>
      <w:r w:rsidRPr="00C73380">
        <w:rPr>
          <w:bCs/>
          <w:sz w:val="20"/>
          <w:szCs w:val="20"/>
        </w:rPr>
        <w:t>minutes for team meetings.</w:t>
      </w:r>
    </w:p>
    <w:p w14:paraId="001BD621" w14:textId="51BB21A6" w:rsidR="00847EB4" w:rsidRPr="008E5B03" w:rsidRDefault="00847EB4" w:rsidP="0079575A">
      <w:pPr>
        <w:pStyle w:val="ListParagraph"/>
        <w:numPr>
          <w:ilvl w:val="0"/>
          <w:numId w:val="29"/>
        </w:numPr>
        <w:jc w:val="both"/>
        <w:rPr>
          <w:b/>
          <w:sz w:val="20"/>
          <w:szCs w:val="20"/>
        </w:rPr>
      </w:pPr>
      <w:r w:rsidRPr="008E5B03">
        <w:rPr>
          <w:bCs/>
          <w:sz w:val="20"/>
          <w:szCs w:val="20"/>
        </w:rPr>
        <w:t xml:space="preserve">To maintain effective and efficient training documents and make recommendations for improvement where </w:t>
      </w:r>
      <w:r w:rsidR="00D94AFC" w:rsidRPr="008E5B03">
        <w:rPr>
          <w:bCs/>
          <w:sz w:val="20"/>
          <w:szCs w:val="20"/>
        </w:rPr>
        <w:t>appropriate.</w:t>
      </w:r>
    </w:p>
    <w:p w14:paraId="46F2505C" w14:textId="068CB702" w:rsidR="00847EB4" w:rsidRPr="00C73380" w:rsidRDefault="00847EB4" w:rsidP="00917B84">
      <w:pPr>
        <w:pStyle w:val="ListParagraph"/>
        <w:numPr>
          <w:ilvl w:val="0"/>
          <w:numId w:val="29"/>
        </w:numPr>
        <w:jc w:val="both"/>
        <w:rPr>
          <w:b/>
          <w:sz w:val="20"/>
          <w:szCs w:val="20"/>
        </w:rPr>
      </w:pPr>
      <w:r w:rsidRPr="00C73380">
        <w:rPr>
          <w:bCs/>
          <w:sz w:val="20"/>
          <w:szCs w:val="20"/>
        </w:rPr>
        <w:t xml:space="preserve">Ensure all </w:t>
      </w:r>
      <w:r w:rsidR="008E5B03">
        <w:rPr>
          <w:bCs/>
          <w:sz w:val="20"/>
          <w:szCs w:val="20"/>
        </w:rPr>
        <w:t>F</w:t>
      </w:r>
      <w:r w:rsidRPr="00C73380">
        <w:rPr>
          <w:bCs/>
          <w:sz w:val="20"/>
          <w:szCs w:val="20"/>
        </w:rPr>
        <w:t>acilitators are working and following all Trust policies and guidelines plus own departmental procedures.</w:t>
      </w:r>
    </w:p>
    <w:p w14:paraId="306074A6" w14:textId="77777777" w:rsidR="00847EB4" w:rsidRPr="00C73380" w:rsidRDefault="00847EB4" w:rsidP="00917B84">
      <w:pPr>
        <w:pStyle w:val="ListParagraph"/>
        <w:numPr>
          <w:ilvl w:val="0"/>
          <w:numId w:val="29"/>
        </w:numPr>
        <w:jc w:val="both"/>
        <w:rPr>
          <w:b/>
          <w:sz w:val="20"/>
          <w:szCs w:val="20"/>
        </w:rPr>
      </w:pPr>
      <w:r w:rsidRPr="00C73380">
        <w:rPr>
          <w:bCs/>
          <w:sz w:val="20"/>
          <w:szCs w:val="20"/>
        </w:rPr>
        <w:t>Responsible for ordering non and stock items maintain and checking stock levels to reduce financial resources.</w:t>
      </w:r>
    </w:p>
    <w:p w14:paraId="59A99428" w14:textId="7032EB3A" w:rsidR="00847EB4" w:rsidRPr="00C73380" w:rsidRDefault="00847EB4" w:rsidP="00917B84">
      <w:pPr>
        <w:pStyle w:val="ListParagraph"/>
        <w:numPr>
          <w:ilvl w:val="0"/>
          <w:numId w:val="29"/>
        </w:numPr>
        <w:jc w:val="both"/>
        <w:rPr>
          <w:b/>
          <w:sz w:val="20"/>
          <w:szCs w:val="20"/>
        </w:rPr>
      </w:pPr>
      <w:r w:rsidRPr="00C73380">
        <w:rPr>
          <w:bCs/>
          <w:sz w:val="20"/>
          <w:szCs w:val="20"/>
        </w:rPr>
        <w:t xml:space="preserve">Responsible for the safe and correct use of equipment used for training such as laptops, computers, </w:t>
      </w:r>
      <w:r w:rsidR="00917B84" w:rsidRPr="00C73380">
        <w:rPr>
          <w:bCs/>
          <w:sz w:val="20"/>
          <w:szCs w:val="20"/>
        </w:rPr>
        <w:t>s</w:t>
      </w:r>
      <w:r w:rsidR="004E7E9D" w:rsidRPr="00C73380">
        <w:rPr>
          <w:bCs/>
          <w:sz w:val="20"/>
          <w:szCs w:val="20"/>
        </w:rPr>
        <w:t>crubbing machines, steamers</w:t>
      </w:r>
      <w:r w:rsidR="00917B84" w:rsidRPr="00C73380">
        <w:rPr>
          <w:bCs/>
          <w:sz w:val="20"/>
          <w:szCs w:val="20"/>
        </w:rPr>
        <w:t xml:space="preserve">, </w:t>
      </w:r>
      <w:r w:rsidR="004E7E9D" w:rsidRPr="00C73380">
        <w:rPr>
          <w:bCs/>
          <w:sz w:val="20"/>
          <w:szCs w:val="20"/>
        </w:rPr>
        <w:t>beds</w:t>
      </w:r>
      <w:r w:rsidR="00917B84" w:rsidRPr="00C73380">
        <w:rPr>
          <w:bCs/>
          <w:sz w:val="20"/>
          <w:szCs w:val="20"/>
        </w:rPr>
        <w:t xml:space="preserve">, </w:t>
      </w:r>
      <w:r w:rsidR="004E7E9D" w:rsidRPr="00C73380">
        <w:rPr>
          <w:bCs/>
          <w:sz w:val="20"/>
          <w:szCs w:val="20"/>
        </w:rPr>
        <w:t>trollies</w:t>
      </w:r>
      <w:r w:rsidR="00917B84" w:rsidRPr="00C73380">
        <w:rPr>
          <w:bCs/>
          <w:sz w:val="20"/>
          <w:szCs w:val="20"/>
        </w:rPr>
        <w:t xml:space="preserve">, </w:t>
      </w:r>
      <w:r w:rsidR="004E7E9D" w:rsidRPr="00C73380">
        <w:rPr>
          <w:bCs/>
          <w:sz w:val="20"/>
          <w:szCs w:val="20"/>
        </w:rPr>
        <w:t>wheelchairs</w:t>
      </w:r>
      <w:r w:rsidR="00917B84" w:rsidRPr="00C73380">
        <w:rPr>
          <w:bCs/>
          <w:sz w:val="20"/>
          <w:szCs w:val="20"/>
        </w:rPr>
        <w:t xml:space="preserve"> and </w:t>
      </w:r>
      <w:r w:rsidR="004E7E9D" w:rsidRPr="00C73380">
        <w:rPr>
          <w:bCs/>
          <w:sz w:val="20"/>
          <w:szCs w:val="20"/>
        </w:rPr>
        <w:t>regen ovens</w:t>
      </w:r>
      <w:r w:rsidRPr="00C73380">
        <w:rPr>
          <w:bCs/>
          <w:sz w:val="20"/>
          <w:szCs w:val="20"/>
        </w:rPr>
        <w:t xml:space="preserve"> to reduce risk of damage</w:t>
      </w:r>
      <w:r w:rsidR="004E7E9D" w:rsidRPr="00C73380">
        <w:rPr>
          <w:bCs/>
          <w:sz w:val="20"/>
          <w:szCs w:val="20"/>
        </w:rPr>
        <w:t>.</w:t>
      </w:r>
    </w:p>
    <w:p w14:paraId="281D6686" w14:textId="7977D483" w:rsidR="00D26555" w:rsidRPr="00C73380" w:rsidRDefault="00D26555" w:rsidP="00917B84">
      <w:pPr>
        <w:pStyle w:val="ListParagraph"/>
        <w:numPr>
          <w:ilvl w:val="0"/>
          <w:numId w:val="29"/>
        </w:numPr>
        <w:jc w:val="both"/>
        <w:rPr>
          <w:b/>
          <w:sz w:val="20"/>
          <w:szCs w:val="20"/>
        </w:rPr>
      </w:pPr>
      <w:r w:rsidRPr="00C73380">
        <w:rPr>
          <w:bCs/>
          <w:sz w:val="20"/>
          <w:szCs w:val="20"/>
        </w:rPr>
        <w:t xml:space="preserve">Where facility services is busy the </w:t>
      </w:r>
      <w:r w:rsidR="008E5B03">
        <w:rPr>
          <w:bCs/>
          <w:sz w:val="20"/>
          <w:szCs w:val="20"/>
        </w:rPr>
        <w:t>T</w:t>
      </w:r>
      <w:r w:rsidRPr="00C73380">
        <w:rPr>
          <w:bCs/>
          <w:sz w:val="20"/>
          <w:szCs w:val="20"/>
        </w:rPr>
        <w:t xml:space="preserve">raining </w:t>
      </w:r>
      <w:r w:rsidR="008E5B03">
        <w:rPr>
          <w:bCs/>
          <w:sz w:val="20"/>
          <w:szCs w:val="20"/>
        </w:rPr>
        <w:t>F</w:t>
      </w:r>
      <w:r w:rsidRPr="00C73380">
        <w:rPr>
          <w:bCs/>
          <w:sz w:val="20"/>
          <w:szCs w:val="20"/>
        </w:rPr>
        <w:t>acilitators will be required to support portering and domestic services either with cleaning or moving patients.</w:t>
      </w:r>
    </w:p>
    <w:p w14:paraId="68D8C488" w14:textId="78A578DE" w:rsidR="00D26555" w:rsidRPr="008E5B03" w:rsidRDefault="00D26555" w:rsidP="00917B84">
      <w:pPr>
        <w:pStyle w:val="ListParagraph"/>
        <w:numPr>
          <w:ilvl w:val="0"/>
          <w:numId w:val="29"/>
        </w:numPr>
        <w:jc w:val="both"/>
        <w:rPr>
          <w:b/>
          <w:sz w:val="20"/>
          <w:szCs w:val="20"/>
        </w:rPr>
      </w:pPr>
      <w:r w:rsidRPr="00C73380">
        <w:rPr>
          <w:bCs/>
          <w:sz w:val="20"/>
          <w:szCs w:val="20"/>
        </w:rPr>
        <w:t xml:space="preserve">The </w:t>
      </w:r>
      <w:r w:rsidR="008E5B03">
        <w:rPr>
          <w:bCs/>
          <w:sz w:val="20"/>
          <w:szCs w:val="20"/>
        </w:rPr>
        <w:t>T</w:t>
      </w:r>
      <w:r w:rsidRPr="00C73380">
        <w:rPr>
          <w:bCs/>
          <w:sz w:val="20"/>
          <w:szCs w:val="20"/>
        </w:rPr>
        <w:t xml:space="preserve">raining </w:t>
      </w:r>
      <w:r w:rsidR="008E5B03">
        <w:rPr>
          <w:bCs/>
          <w:sz w:val="20"/>
          <w:szCs w:val="20"/>
        </w:rPr>
        <w:t>F</w:t>
      </w:r>
      <w:r w:rsidRPr="00C73380">
        <w:rPr>
          <w:bCs/>
          <w:sz w:val="20"/>
          <w:szCs w:val="20"/>
        </w:rPr>
        <w:t>acilitators need to be flexible with both office/VDU and training requirements of infrastructure staff. This may mean re- evaluation of daily schedule to be respondent to individual/manager and IPC needs on either training or reports required.</w:t>
      </w:r>
    </w:p>
    <w:p w14:paraId="43DC916C" w14:textId="77777777" w:rsidR="008E5B03" w:rsidRPr="00C73380" w:rsidRDefault="008E5B03" w:rsidP="008E5B03">
      <w:pPr>
        <w:pStyle w:val="ListParagraph"/>
        <w:jc w:val="both"/>
        <w:rPr>
          <w:b/>
          <w:sz w:val="20"/>
          <w:szCs w:val="20"/>
        </w:rPr>
      </w:pPr>
    </w:p>
    <w:p w14:paraId="0A296C39" w14:textId="316121F2" w:rsidR="00847EB4" w:rsidRPr="00C73380" w:rsidRDefault="00847EB4" w:rsidP="00917B84">
      <w:pPr>
        <w:pStyle w:val="ListParagraph"/>
        <w:numPr>
          <w:ilvl w:val="0"/>
          <w:numId w:val="40"/>
        </w:numPr>
        <w:rPr>
          <w:b/>
          <w:sz w:val="20"/>
          <w:szCs w:val="20"/>
        </w:rPr>
      </w:pPr>
      <w:r w:rsidRPr="00C73380">
        <w:rPr>
          <w:b/>
          <w:sz w:val="20"/>
          <w:szCs w:val="20"/>
        </w:rPr>
        <w:t>Resources and Finance</w:t>
      </w:r>
    </w:p>
    <w:p w14:paraId="722977C8" w14:textId="77777777" w:rsidR="00847EB4" w:rsidRPr="00C73380" w:rsidRDefault="00847EB4" w:rsidP="00847EB4">
      <w:pPr>
        <w:rPr>
          <w:sz w:val="20"/>
          <w:szCs w:val="20"/>
        </w:rPr>
      </w:pPr>
    </w:p>
    <w:p w14:paraId="3BE532E3" w14:textId="77777777" w:rsidR="00847EB4" w:rsidRDefault="00847EB4" w:rsidP="002F3BA8">
      <w:pPr>
        <w:pStyle w:val="ListParagraph"/>
        <w:numPr>
          <w:ilvl w:val="0"/>
          <w:numId w:val="19"/>
        </w:numPr>
        <w:jc w:val="both"/>
        <w:rPr>
          <w:sz w:val="20"/>
          <w:szCs w:val="20"/>
        </w:rPr>
      </w:pPr>
      <w:r w:rsidRPr="00C73380">
        <w:rPr>
          <w:sz w:val="20"/>
          <w:szCs w:val="20"/>
        </w:rPr>
        <w:t xml:space="preserve">The post holder will ensure the proper use of the Trust’s resources such as stationery, telephone usage, photocopying and other consumables in the course of business, ensuring minimal waste and minimal cost.  </w:t>
      </w:r>
    </w:p>
    <w:p w14:paraId="141B3255" w14:textId="77777777" w:rsidR="008E5B03" w:rsidRPr="00C73380" w:rsidRDefault="008E5B03" w:rsidP="008E5B03">
      <w:pPr>
        <w:pStyle w:val="ListParagraph"/>
        <w:jc w:val="both"/>
        <w:rPr>
          <w:sz w:val="20"/>
          <w:szCs w:val="20"/>
        </w:rPr>
      </w:pPr>
    </w:p>
    <w:p w14:paraId="77AA0FC5" w14:textId="5CB8CA21" w:rsidR="00847EB4" w:rsidRPr="00C73380" w:rsidRDefault="00847EB4" w:rsidP="002F3BA8">
      <w:pPr>
        <w:pStyle w:val="ListParagraph"/>
        <w:numPr>
          <w:ilvl w:val="0"/>
          <w:numId w:val="40"/>
        </w:numPr>
        <w:jc w:val="both"/>
        <w:rPr>
          <w:b/>
          <w:sz w:val="20"/>
          <w:szCs w:val="20"/>
        </w:rPr>
      </w:pPr>
      <w:r w:rsidRPr="00C73380">
        <w:rPr>
          <w:b/>
          <w:sz w:val="20"/>
          <w:szCs w:val="20"/>
        </w:rPr>
        <w:t>Organisational Responsibilities</w:t>
      </w:r>
    </w:p>
    <w:p w14:paraId="522BE00B" w14:textId="77777777" w:rsidR="00847EB4" w:rsidRPr="00C73380" w:rsidRDefault="00847EB4" w:rsidP="002F3BA8">
      <w:pPr>
        <w:jc w:val="both"/>
        <w:rPr>
          <w:sz w:val="20"/>
          <w:szCs w:val="20"/>
        </w:rPr>
      </w:pPr>
    </w:p>
    <w:p w14:paraId="783ED9FD" w14:textId="1C349247" w:rsidR="00847EB4" w:rsidRDefault="00847EB4" w:rsidP="002F3BA8">
      <w:pPr>
        <w:numPr>
          <w:ilvl w:val="0"/>
          <w:numId w:val="4"/>
        </w:numPr>
        <w:jc w:val="both"/>
        <w:rPr>
          <w:sz w:val="20"/>
          <w:szCs w:val="20"/>
        </w:rPr>
      </w:pPr>
      <w:r w:rsidRPr="00C73380">
        <w:rPr>
          <w:sz w:val="20"/>
          <w:szCs w:val="20"/>
        </w:rPr>
        <w:t>To maintain the confidentiality of the Trust in respect of patient and staff information obtained at all times, and use such information only as authorised for specific purposes.  Report any concerns about the use of such information to the senior manager.</w:t>
      </w:r>
    </w:p>
    <w:p w14:paraId="6FA11C00" w14:textId="77777777" w:rsidR="007E67F9" w:rsidRDefault="007E67F9" w:rsidP="007E67F9">
      <w:pPr>
        <w:jc w:val="both"/>
        <w:rPr>
          <w:sz w:val="20"/>
          <w:szCs w:val="20"/>
        </w:rPr>
      </w:pPr>
    </w:p>
    <w:p w14:paraId="54F07B8E" w14:textId="77777777" w:rsidR="007E67F9" w:rsidRDefault="007E67F9" w:rsidP="007E67F9">
      <w:pPr>
        <w:jc w:val="both"/>
        <w:rPr>
          <w:sz w:val="20"/>
          <w:szCs w:val="20"/>
        </w:rPr>
      </w:pPr>
    </w:p>
    <w:p w14:paraId="09088BC3" w14:textId="77777777" w:rsidR="007E67F9" w:rsidRDefault="007E67F9" w:rsidP="007E67F9">
      <w:pPr>
        <w:jc w:val="both"/>
        <w:rPr>
          <w:sz w:val="20"/>
          <w:szCs w:val="20"/>
        </w:rPr>
      </w:pPr>
    </w:p>
    <w:p w14:paraId="502557C6" w14:textId="77777777" w:rsidR="007E67F9" w:rsidRDefault="007E67F9" w:rsidP="007E67F9">
      <w:pPr>
        <w:jc w:val="both"/>
        <w:rPr>
          <w:sz w:val="20"/>
          <w:szCs w:val="20"/>
        </w:rPr>
      </w:pPr>
    </w:p>
    <w:p w14:paraId="33903897" w14:textId="77777777" w:rsidR="007E67F9" w:rsidRDefault="007E67F9" w:rsidP="007E67F9">
      <w:pPr>
        <w:jc w:val="both"/>
        <w:rPr>
          <w:sz w:val="20"/>
          <w:szCs w:val="20"/>
        </w:rPr>
      </w:pPr>
    </w:p>
    <w:p w14:paraId="76060780" w14:textId="77777777" w:rsidR="007E67F9" w:rsidRDefault="007E67F9" w:rsidP="007E67F9">
      <w:pPr>
        <w:jc w:val="both"/>
        <w:rPr>
          <w:sz w:val="20"/>
          <w:szCs w:val="20"/>
        </w:rPr>
      </w:pPr>
    </w:p>
    <w:p w14:paraId="2450F379" w14:textId="4CE7998A" w:rsidR="007E67F9" w:rsidRPr="007E67F9" w:rsidRDefault="007E67F9" w:rsidP="007E67F9">
      <w:pPr>
        <w:pStyle w:val="NoSpacing"/>
        <w:numPr>
          <w:ilvl w:val="0"/>
          <w:numId w:val="4"/>
        </w:numPr>
        <w:rPr>
          <w:rFonts w:cs="Arial"/>
          <w:sz w:val="20"/>
        </w:rPr>
      </w:pPr>
      <w:r w:rsidRPr="007E67F9">
        <w:rPr>
          <w:rFonts w:cs="Arial"/>
          <w:sz w:val="20"/>
        </w:rPr>
        <w:t>All staff at Mid Yorkshire Teaching NHS Trust have the responsibility for safeguarding adults, young people, children and unborns. This includes all employees:</w:t>
      </w:r>
    </w:p>
    <w:p w14:paraId="509936BB" w14:textId="77777777" w:rsidR="007E67F9" w:rsidRPr="007E67F9" w:rsidRDefault="007E67F9" w:rsidP="007E67F9">
      <w:pPr>
        <w:pStyle w:val="NoSpacing"/>
        <w:numPr>
          <w:ilvl w:val="0"/>
          <w:numId w:val="4"/>
        </w:numPr>
        <w:rPr>
          <w:rFonts w:cs="Arial"/>
          <w:sz w:val="20"/>
        </w:rPr>
      </w:pPr>
      <w:r w:rsidRPr="007E67F9">
        <w:rPr>
          <w:rFonts w:cs="Arial"/>
          <w:sz w:val="20"/>
        </w:rPr>
        <w:t>Having an understanding of relevant safeguarding policies, including the Mental Capacity Act policy</w:t>
      </w:r>
    </w:p>
    <w:p w14:paraId="20D5929B" w14:textId="77777777" w:rsidR="007E67F9" w:rsidRPr="007E67F9" w:rsidRDefault="007E67F9" w:rsidP="007E67F9">
      <w:pPr>
        <w:pStyle w:val="NoSpacing"/>
        <w:numPr>
          <w:ilvl w:val="0"/>
          <w:numId w:val="4"/>
        </w:numPr>
        <w:rPr>
          <w:rFonts w:cs="Arial"/>
          <w:sz w:val="20"/>
        </w:rPr>
      </w:pPr>
      <w:r w:rsidRPr="007E67F9">
        <w:rPr>
          <w:rFonts w:cs="Arial"/>
          <w:sz w:val="20"/>
        </w:rPr>
        <w:t xml:space="preserve">Attending all mandatory safeguarding training in accordance with their role </w:t>
      </w:r>
    </w:p>
    <w:p w14:paraId="3822364E" w14:textId="6AFB9D57" w:rsidR="007E67F9" w:rsidRPr="007E67F9" w:rsidRDefault="007E67F9" w:rsidP="007E67F9">
      <w:pPr>
        <w:pStyle w:val="NoSpacing"/>
        <w:numPr>
          <w:ilvl w:val="0"/>
          <w:numId w:val="4"/>
        </w:numPr>
        <w:rPr>
          <w:rFonts w:cs="Arial"/>
          <w:sz w:val="20"/>
        </w:rPr>
      </w:pPr>
      <w:r w:rsidRPr="007E67F9">
        <w:rPr>
          <w:rFonts w:cs="Arial"/>
          <w:sz w:val="20"/>
        </w:rPr>
        <w:t>Having a responsibility to recognise and act upon any safeguarding/child protection concerns</w:t>
      </w:r>
    </w:p>
    <w:p w14:paraId="1E3DB081" w14:textId="77777777" w:rsidR="00847EB4" w:rsidRPr="00C73380" w:rsidRDefault="00847EB4" w:rsidP="002F3BA8">
      <w:pPr>
        <w:jc w:val="both"/>
        <w:rPr>
          <w:sz w:val="20"/>
          <w:szCs w:val="20"/>
        </w:rPr>
      </w:pPr>
    </w:p>
    <w:p w14:paraId="3FA9066D" w14:textId="52452F40" w:rsidR="00847EB4" w:rsidRPr="00C73380" w:rsidRDefault="00847EB4" w:rsidP="002F3BA8">
      <w:pPr>
        <w:pStyle w:val="ListParagraph"/>
        <w:numPr>
          <w:ilvl w:val="0"/>
          <w:numId w:val="40"/>
        </w:numPr>
        <w:jc w:val="both"/>
        <w:rPr>
          <w:b/>
          <w:sz w:val="20"/>
          <w:szCs w:val="20"/>
        </w:rPr>
      </w:pPr>
      <w:r w:rsidRPr="00C73380">
        <w:rPr>
          <w:b/>
          <w:sz w:val="20"/>
          <w:szCs w:val="20"/>
        </w:rPr>
        <w:t>Personal Responsibilities</w:t>
      </w:r>
    </w:p>
    <w:p w14:paraId="52685AF7" w14:textId="77777777" w:rsidR="00847EB4" w:rsidRPr="00C73380" w:rsidRDefault="00847EB4" w:rsidP="002F3BA8">
      <w:pPr>
        <w:jc w:val="both"/>
        <w:rPr>
          <w:sz w:val="20"/>
          <w:szCs w:val="20"/>
        </w:rPr>
      </w:pPr>
    </w:p>
    <w:p w14:paraId="087687A1" w14:textId="662BA8EE" w:rsidR="00847EB4" w:rsidRPr="00C73380" w:rsidRDefault="00847EB4" w:rsidP="002F3BA8">
      <w:pPr>
        <w:numPr>
          <w:ilvl w:val="0"/>
          <w:numId w:val="4"/>
        </w:numPr>
        <w:jc w:val="both"/>
        <w:rPr>
          <w:sz w:val="20"/>
          <w:szCs w:val="20"/>
        </w:rPr>
      </w:pPr>
      <w:r w:rsidRPr="00C73380">
        <w:rPr>
          <w:sz w:val="20"/>
          <w:szCs w:val="20"/>
        </w:rPr>
        <w:t>The post</w:t>
      </w:r>
      <w:r w:rsidR="008E5B03">
        <w:rPr>
          <w:sz w:val="20"/>
          <w:szCs w:val="20"/>
        </w:rPr>
        <w:t xml:space="preserve"> </w:t>
      </w:r>
      <w:r w:rsidRPr="00C73380">
        <w:rPr>
          <w:sz w:val="20"/>
          <w:szCs w:val="20"/>
        </w:rPr>
        <w:t xml:space="preserve">holder is responsible for taking reasonable care regarding </w:t>
      </w:r>
      <w:r w:rsidR="00917B84" w:rsidRPr="00C73380">
        <w:rPr>
          <w:sz w:val="20"/>
          <w:szCs w:val="20"/>
        </w:rPr>
        <w:t xml:space="preserve">themselves </w:t>
      </w:r>
      <w:r w:rsidRPr="00C73380">
        <w:rPr>
          <w:sz w:val="20"/>
          <w:szCs w:val="20"/>
        </w:rPr>
        <w:t>as well as for any colleagues, patients or visitors who might be affected by any act or failure to act by the post</w:t>
      </w:r>
      <w:r w:rsidR="008E5B03">
        <w:rPr>
          <w:sz w:val="20"/>
          <w:szCs w:val="20"/>
        </w:rPr>
        <w:t xml:space="preserve"> </w:t>
      </w:r>
      <w:r w:rsidRPr="00C73380">
        <w:rPr>
          <w:sz w:val="20"/>
          <w:szCs w:val="20"/>
        </w:rPr>
        <w:t>holder in accordance with the Trust’s policies on Health and Safety at Work.</w:t>
      </w:r>
    </w:p>
    <w:p w14:paraId="463DF36B" w14:textId="33FCB0B7" w:rsidR="00847EB4" w:rsidRPr="00C73380" w:rsidRDefault="00847EB4" w:rsidP="002F3BA8">
      <w:pPr>
        <w:numPr>
          <w:ilvl w:val="0"/>
          <w:numId w:val="4"/>
        </w:numPr>
        <w:jc w:val="both"/>
        <w:rPr>
          <w:sz w:val="20"/>
          <w:szCs w:val="20"/>
        </w:rPr>
      </w:pPr>
      <w:r w:rsidRPr="00C73380">
        <w:rPr>
          <w:sz w:val="20"/>
          <w:szCs w:val="20"/>
        </w:rPr>
        <w:t>To report any accident, untoward incident or loss relating to staff, patients or visitors according to Trust policies.</w:t>
      </w:r>
    </w:p>
    <w:p w14:paraId="51B03818" w14:textId="77777777" w:rsidR="00847EB4" w:rsidRPr="00C73380" w:rsidRDefault="00847EB4" w:rsidP="002F3BA8">
      <w:pPr>
        <w:numPr>
          <w:ilvl w:val="0"/>
          <w:numId w:val="4"/>
        </w:numPr>
        <w:jc w:val="both"/>
        <w:rPr>
          <w:sz w:val="20"/>
          <w:szCs w:val="20"/>
        </w:rPr>
      </w:pPr>
      <w:r w:rsidRPr="00C73380">
        <w:rPr>
          <w:sz w:val="20"/>
          <w:szCs w:val="20"/>
        </w:rPr>
        <w:t>To undertake in-service training relevant to the post.</w:t>
      </w:r>
    </w:p>
    <w:p w14:paraId="7064E3F5" w14:textId="1667C3ED" w:rsidR="00847EB4" w:rsidRDefault="00847EB4" w:rsidP="002F3BA8">
      <w:pPr>
        <w:numPr>
          <w:ilvl w:val="0"/>
          <w:numId w:val="4"/>
        </w:numPr>
        <w:jc w:val="both"/>
        <w:rPr>
          <w:sz w:val="20"/>
          <w:szCs w:val="20"/>
        </w:rPr>
      </w:pPr>
      <w:r w:rsidRPr="00C73380">
        <w:rPr>
          <w:sz w:val="20"/>
          <w:szCs w:val="20"/>
        </w:rPr>
        <w:t>Comply with Trust Policies and Procedures.</w:t>
      </w:r>
    </w:p>
    <w:p w14:paraId="698A15C7" w14:textId="77777777" w:rsidR="00847EB4" w:rsidRPr="00C73380" w:rsidRDefault="00847EB4" w:rsidP="002F3BA8">
      <w:pPr>
        <w:jc w:val="both"/>
        <w:rPr>
          <w:b/>
          <w:sz w:val="20"/>
          <w:szCs w:val="20"/>
        </w:rPr>
      </w:pPr>
    </w:p>
    <w:p w14:paraId="71726329" w14:textId="328617F6" w:rsidR="00847EB4" w:rsidRPr="00C73380" w:rsidRDefault="00847EB4" w:rsidP="002F3BA8">
      <w:pPr>
        <w:pStyle w:val="ListParagraph"/>
        <w:numPr>
          <w:ilvl w:val="0"/>
          <w:numId w:val="40"/>
        </w:numPr>
        <w:jc w:val="both"/>
        <w:rPr>
          <w:b/>
          <w:sz w:val="20"/>
          <w:szCs w:val="20"/>
        </w:rPr>
      </w:pPr>
      <w:r w:rsidRPr="00C73380">
        <w:rPr>
          <w:b/>
          <w:sz w:val="20"/>
          <w:szCs w:val="20"/>
        </w:rPr>
        <w:t>Area of work</w:t>
      </w:r>
    </w:p>
    <w:p w14:paraId="4C52FD00" w14:textId="77777777" w:rsidR="00847EB4" w:rsidRPr="00C73380" w:rsidRDefault="00847EB4" w:rsidP="002F3BA8">
      <w:pPr>
        <w:jc w:val="both"/>
        <w:rPr>
          <w:b/>
          <w:sz w:val="20"/>
          <w:szCs w:val="20"/>
        </w:rPr>
      </w:pPr>
    </w:p>
    <w:p w14:paraId="26C0D26D" w14:textId="2A0F63A7" w:rsidR="00847EB4" w:rsidRPr="00C73380" w:rsidRDefault="00847EB4" w:rsidP="002F3BA8">
      <w:pPr>
        <w:pStyle w:val="ListParagraph"/>
        <w:numPr>
          <w:ilvl w:val="0"/>
          <w:numId w:val="5"/>
        </w:numPr>
        <w:jc w:val="both"/>
        <w:rPr>
          <w:sz w:val="20"/>
          <w:szCs w:val="20"/>
        </w:rPr>
      </w:pPr>
      <w:r w:rsidRPr="00C73380">
        <w:rPr>
          <w:sz w:val="20"/>
          <w:szCs w:val="20"/>
        </w:rPr>
        <w:t xml:space="preserve">The post holder will be required to undertake deliver training at any site across the </w:t>
      </w:r>
      <w:r w:rsidR="008E5B03">
        <w:rPr>
          <w:sz w:val="20"/>
          <w:szCs w:val="20"/>
        </w:rPr>
        <w:t>T</w:t>
      </w:r>
      <w:r w:rsidRPr="00C73380">
        <w:rPr>
          <w:sz w:val="20"/>
          <w:szCs w:val="20"/>
        </w:rPr>
        <w:t>rust</w:t>
      </w:r>
      <w:r w:rsidR="008E5B03">
        <w:rPr>
          <w:sz w:val="20"/>
          <w:szCs w:val="20"/>
        </w:rPr>
        <w:t>.</w:t>
      </w:r>
    </w:p>
    <w:p w14:paraId="2326DDFA" w14:textId="24CF90EA" w:rsidR="00917B84" w:rsidRPr="008E5B03" w:rsidRDefault="00847EB4" w:rsidP="00EF6075">
      <w:pPr>
        <w:pStyle w:val="ListParagraph"/>
        <w:numPr>
          <w:ilvl w:val="0"/>
          <w:numId w:val="5"/>
        </w:numPr>
        <w:jc w:val="both"/>
        <w:rPr>
          <w:b/>
          <w:sz w:val="20"/>
          <w:szCs w:val="20"/>
        </w:rPr>
      </w:pPr>
      <w:r w:rsidRPr="008E5B03">
        <w:rPr>
          <w:sz w:val="20"/>
          <w:szCs w:val="20"/>
        </w:rPr>
        <w:t xml:space="preserve">The post holder will be required to work flexibly at short notice to cover unplanned sickness or deliver training in the event of urgent </w:t>
      </w:r>
      <w:r w:rsidR="00D94AFC" w:rsidRPr="008E5B03">
        <w:rPr>
          <w:sz w:val="20"/>
          <w:szCs w:val="20"/>
        </w:rPr>
        <w:t>situations.</w:t>
      </w:r>
    </w:p>
    <w:p w14:paraId="6431DD91" w14:textId="77777777" w:rsidR="00847EB4" w:rsidRPr="00C73380" w:rsidRDefault="00847EB4" w:rsidP="00917B84">
      <w:pPr>
        <w:rPr>
          <w:b/>
          <w:sz w:val="20"/>
          <w:szCs w:val="20"/>
        </w:rPr>
      </w:pPr>
    </w:p>
    <w:p w14:paraId="251E9697" w14:textId="77777777" w:rsidR="00847EB4" w:rsidRPr="00C73380" w:rsidRDefault="00847EB4" w:rsidP="00917B84">
      <w:pPr>
        <w:rPr>
          <w:b/>
          <w:sz w:val="20"/>
          <w:szCs w:val="20"/>
        </w:rPr>
      </w:pPr>
      <w:r w:rsidRPr="00C73380">
        <w:rPr>
          <w:b/>
          <w:sz w:val="20"/>
          <w:szCs w:val="20"/>
        </w:rPr>
        <w:t>7. Staff Development, Training and Education</w:t>
      </w:r>
    </w:p>
    <w:p w14:paraId="2183DF5F" w14:textId="77777777" w:rsidR="00847EB4" w:rsidRPr="00C73380" w:rsidRDefault="00847EB4" w:rsidP="00917B84">
      <w:pPr>
        <w:rPr>
          <w:b/>
          <w:sz w:val="20"/>
          <w:szCs w:val="20"/>
        </w:rPr>
      </w:pPr>
    </w:p>
    <w:p w14:paraId="5B1D020C" w14:textId="77777777" w:rsidR="00847EB4" w:rsidRPr="00C73380" w:rsidRDefault="00847EB4" w:rsidP="00917B84">
      <w:pPr>
        <w:pStyle w:val="ListParagraph"/>
        <w:numPr>
          <w:ilvl w:val="0"/>
          <w:numId w:val="6"/>
        </w:numPr>
        <w:rPr>
          <w:sz w:val="20"/>
          <w:szCs w:val="20"/>
        </w:rPr>
      </w:pPr>
      <w:r w:rsidRPr="00C73380">
        <w:rPr>
          <w:sz w:val="20"/>
          <w:szCs w:val="20"/>
        </w:rPr>
        <w:t>The post holder will be required to undertake mandatory training and any other training that is applicable to their own role and roles of other infrastructure employees.</w:t>
      </w:r>
    </w:p>
    <w:p w14:paraId="1000428B" w14:textId="07722DBC" w:rsidR="00847EB4" w:rsidRPr="00C73380" w:rsidRDefault="00847EB4" w:rsidP="00917B84">
      <w:pPr>
        <w:pStyle w:val="ListParagraph"/>
        <w:numPr>
          <w:ilvl w:val="0"/>
          <w:numId w:val="6"/>
        </w:numPr>
        <w:rPr>
          <w:sz w:val="20"/>
          <w:szCs w:val="20"/>
        </w:rPr>
      </w:pPr>
      <w:r w:rsidRPr="00C73380">
        <w:rPr>
          <w:sz w:val="20"/>
          <w:szCs w:val="20"/>
        </w:rPr>
        <w:t xml:space="preserve">The post holder will have an appraisal of performance each year and will be responsible for agreeing a development plan in line with the Trust’s (KSF) Knowledge &amp; Skill Framework in agreement with their manager or immediate supervisor. The development plan will be reviewed each </w:t>
      </w:r>
      <w:r w:rsidR="00D94AFC" w:rsidRPr="00C73380">
        <w:rPr>
          <w:sz w:val="20"/>
          <w:szCs w:val="20"/>
        </w:rPr>
        <w:t>year.</w:t>
      </w:r>
    </w:p>
    <w:p w14:paraId="3A4DB5CB" w14:textId="67B0DD8B" w:rsidR="00847EB4" w:rsidRPr="008E5B03" w:rsidRDefault="00847EB4" w:rsidP="00F72929">
      <w:pPr>
        <w:pStyle w:val="ListParagraph"/>
        <w:numPr>
          <w:ilvl w:val="0"/>
          <w:numId w:val="6"/>
        </w:numPr>
        <w:rPr>
          <w:sz w:val="20"/>
          <w:szCs w:val="20"/>
        </w:rPr>
      </w:pPr>
      <w:r w:rsidRPr="008E5B03">
        <w:rPr>
          <w:sz w:val="20"/>
          <w:szCs w:val="20"/>
        </w:rPr>
        <w:t xml:space="preserve">The Trust will provide assistance and agreed development to enable the post holder to </w:t>
      </w:r>
      <w:r w:rsidR="00917B84" w:rsidRPr="008E5B03">
        <w:rPr>
          <w:sz w:val="20"/>
          <w:szCs w:val="20"/>
        </w:rPr>
        <w:t>a</w:t>
      </w:r>
      <w:r w:rsidRPr="008E5B03">
        <w:rPr>
          <w:sz w:val="20"/>
          <w:szCs w:val="20"/>
        </w:rPr>
        <w:t>chieve their objectives and standards in line with the development plan</w:t>
      </w:r>
      <w:r w:rsidR="008E5B03" w:rsidRPr="008E5B03">
        <w:rPr>
          <w:sz w:val="20"/>
          <w:szCs w:val="20"/>
        </w:rPr>
        <w:t>.</w:t>
      </w:r>
    </w:p>
    <w:p w14:paraId="52440E60" w14:textId="07300FEA" w:rsidR="00847EB4" w:rsidRDefault="00847EB4" w:rsidP="00917B84">
      <w:pPr>
        <w:pStyle w:val="ListParagraph"/>
        <w:numPr>
          <w:ilvl w:val="0"/>
          <w:numId w:val="6"/>
        </w:numPr>
        <w:rPr>
          <w:sz w:val="20"/>
          <w:szCs w:val="20"/>
        </w:rPr>
      </w:pPr>
      <w:r w:rsidRPr="00C73380">
        <w:rPr>
          <w:sz w:val="20"/>
          <w:szCs w:val="20"/>
        </w:rPr>
        <w:t xml:space="preserve">If the post holder feels </w:t>
      </w:r>
      <w:r w:rsidR="007A088A" w:rsidRPr="00C73380">
        <w:rPr>
          <w:sz w:val="20"/>
          <w:szCs w:val="20"/>
        </w:rPr>
        <w:t>they are</w:t>
      </w:r>
      <w:r w:rsidRPr="00C73380">
        <w:rPr>
          <w:sz w:val="20"/>
          <w:szCs w:val="20"/>
        </w:rPr>
        <w:t xml:space="preserve"> not achieving their objective as agreed in the development plan they will bring it to the attention of their supervisor or manager at the earliest opportunity</w:t>
      </w:r>
      <w:r w:rsidR="008E5B03">
        <w:rPr>
          <w:sz w:val="20"/>
          <w:szCs w:val="20"/>
        </w:rPr>
        <w:t>.</w:t>
      </w:r>
    </w:p>
    <w:p w14:paraId="6579E988" w14:textId="77777777" w:rsidR="008E5B03" w:rsidRPr="00C73380" w:rsidRDefault="008E5B03" w:rsidP="008E5B03">
      <w:pPr>
        <w:pStyle w:val="ListParagraph"/>
        <w:rPr>
          <w:sz w:val="20"/>
          <w:szCs w:val="20"/>
        </w:rPr>
      </w:pPr>
    </w:p>
    <w:p w14:paraId="4A9F7B47" w14:textId="23687583" w:rsidR="00847EB4" w:rsidRPr="00C73380" w:rsidRDefault="00847EB4" w:rsidP="00917B84">
      <w:pPr>
        <w:jc w:val="both"/>
        <w:rPr>
          <w:b/>
          <w:sz w:val="20"/>
          <w:szCs w:val="20"/>
        </w:rPr>
      </w:pPr>
      <w:r w:rsidRPr="00C73380">
        <w:rPr>
          <w:b/>
          <w:sz w:val="20"/>
          <w:szCs w:val="20"/>
        </w:rPr>
        <w:t>8. Health and Safety</w:t>
      </w:r>
    </w:p>
    <w:p w14:paraId="6349219E" w14:textId="77777777" w:rsidR="00847EB4" w:rsidRPr="00C73380" w:rsidRDefault="00847EB4" w:rsidP="00917B84">
      <w:pPr>
        <w:jc w:val="both"/>
        <w:rPr>
          <w:sz w:val="20"/>
          <w:szCs w:val="20"/>
        </w:rPr>
      </w:pPr>
    </w:p>
    <w:p w14:paraId="6E2D9CF4" w14:textId="01F15362" w:rsidR="00847EB4" w:rsidRPr="008E5B03" w:rsidRDefault="00847EB4" w:rsidP="004D6661">
      <w:pPr>
        <w:pStyle w:val="ListParagraph"/>
        <w:numPr>
          <w:ilvl w:val="0"/>
          <w:numId w:val="7"/>
        </w:numPr>
        <w:jc w:val="both"/>
        <w:rPr>
          <w:sz w:val="20"/>
          <w:szCs w:val="20"/>
        </w:rPr>
      </w:pPr>
      <w:r w:rsidRPr="008E5B03">
        <w:rPr>
          <w:sz w:val="20"/>
          <w:szCs w:val="20"/>
        </w:rPr>
        <w:t>Work in accordance with Health and Safety regulations at all time</w:t>
      </w:r>
      <w:r w:rsidR="008E5B03" w:rsidRPr="008E5B03">
        <w:rPr>
          <w:sz w:val="20"/>
          <w:szCs w:val="20"/>
        </w:rPr>
        <w:t>s.</w:t>
      </w:r>
    </w:p>
    <w:p w14:paraId="66EB41C9" w14:textId="3F2901EB" w:rsidR="00847EB4" w:rsidRPr="00C73380" w:rsidRDefault="00847EB4" w:rsidP="00917B84">
      <w:pPr>
        <w:pStyle w:val="ListParagraph"/>
        <w:numPr>
          <w:ilvl w:val="0"/>
          <w:numId w:val="7"/>
        </w:numPr>
        <w:jc w:val="both"/>
        <w:rPr>
          <w:sz w:val="20"/>
          <w:szCs w:val="20"/>
        </w:rPr>
      </w:pPr>
      <w:r w:rsidRPr="00C73380">
        <w:rPr>
          <w:sz w:val="20"/>
          <w:szCs w:val="20"/>
        </w:rPr>
        <w:t xml:space="preserve">Report any incidents of breaches of Health and Safety and report any </w:t>
      </w:r>
      <w:r w:rsidR="00D94AFC" w:rsidRPr="00C73380">
        <w:rPr>
          <w:sz w:val="20"/>
          <w:szCs w:val="20"/>
        </w:rPr>
        <w:t>dangerous acts or omissions that are seen in the course of duty that compromise the Health and Safety of staff or patients using the Trust Health and Safety policy.</w:t>
      </w:r>
    </w:p>
    <w:p w14:paraId="49A0002B" w14:textId="222BA4D7" w:rsidR="00847EB4" w:rsidRPr="00C73380" w:rsidRDefault="00847EB4" w:rsidP="00917B84">
      <w:pPr>
        <w:pStyle w:val="ListParagraph"/>
        <w:numPr>
          <w:ilvl w:val="0"/>
          <w:numId w:val="7"/>
        </w:numPr>
        <w:jc w:val="both"/>
        <w:rPr>
          <w:sz w:val="20"/>
          <w:szCs w:val="20"/>
        </w:rPr>
      </w:pPr>
      <w:r w:rsidRPr="00C73380">
        <w:rPr>
          <w:sz w:val="20"/>
          <w:szCs w:val="20"/>
        </w:rPr>
        <w:t xml:space="preserve">Comply with audit recommendations and risk assessment recommendations to make the workplace and work practice </w:t>
      </w:r>
      <w:r w:rsidR="00D94AFC" w:rsidRPr="00C73380">
        <w:rPr>
          <w:sz w:val="20"/>
          <w:szCs w:val="20"/>
        </w:rPr>
        <w:t>safer.</w:t>
      </w:r>
    </w:p>
    <w:p w14:paraId="3C222834" w14:textId="77777777" w:rsidR="00847EB4" w:rsidRPr="00C73380" w:rsidRDefault="00847EB4" w:rsidP="00917B84">
      <w:pPr>
        <w:pStyle w:val="ListParagraph"/>
        <w:numPr>
          <w:ilvl w:val="0"/>
          <w:numId w:val="7"/>
        </w:numPr>
        <w:jc w:val="both"/>
        <w:rPr>
          <w:sz w:val="20"/>
          <w:szCs w:val="20"/>
        </w:rPr>
      </w:pPr>
      <w:r w:rsidRPr="00C73380">
        <w:rPr>
          <w:sz w:val="20"/>
          <w:szCs w:val="20"/>
        </w:rPr>
        <w:t>Assist when required to do so, in any risk assessment activity undertaken.</w:t>
      </w:r>
    </w:p>
    <w:p w14:paraId="056D33DA" w14:textId="59736782" w:rsidR="00847EB4" w:rsidRPr="00C73380" w:rsidRDefault="00847EB4" w:rsidP="00917B84">
      <w:pPr>
        <w:jc w:val="both"/>
        <w:rPr>
          <w:sz w:val="20"/>
          <w:szCs w:val="20"/>
        </w:rPr>
      </w:pPr>
    </w:p>
    <w:p w14:paraId="496AE752" w14:textId="77777777" w:rsidR="00847EB4" w:rsidRPr="00C73380" w:rsidRDefault="00847EB4" w:rsidP="00917B84">
      <w:pPr>
        <w:jc w:val="both"/>
        <w:rPr>
          <w:sz w:val="20"/>
          <w:szCs w:val="20"/>
        </w:rPr>
      </w:pPr>
    </w:p>
    <w:p w14:paraId="25390650" w14:textId="77777777" w:rsidR="00847EB4" w:rsidRPr="00C73380" w:rsidRDefault="00847EB4" w:rsidP="00917B84">
      <w:pPr>
        <w:jc w:val="both"/>
        <w:rPr>
          <w:b/>
          <w:sz w:val="20"/>
          <w:szCs w:val="20"/>
        </w:rPr>
      </w:pPr>
      <w:r w:rsidRPr="00C73380">
        <w:rPr>
          <w:b/>
          <w:sz w:val="20"/>
          <w:szCs w:val="20"/>
        </w:rPr>
        <w:t>TERMS AND CONDITIONS OF SERVICE</w:t>
      </w:r>
    </w:p>
    <w:p w14:paraId="17B3F685" w14:textId="77777777" w:rsidR="00847EB4" w:rsidRPr="00C73380" w:rsidRDefault="00847EB4" w:rsidP="00917B84">
      <w:pPr>
        <w:jc w:val="both"/>
        <w:rPr>
          <w:b/>
          <w:sz w:val="20"/>
          <w:szCs w:val="20"/>
        </w:rPr>
      </w:pPr>
    </w:p>
    <w:p w14:paraId="6E04FC6B" w14:textId="7B1F40F9" w:rsidR="00847EB4" w:rsidRPr="00C73380" w:rsidRDefault="00847EB4" w:rsidP="00917B84">
      <w:pPr>
        <w:jc w:val="both"/>
        <w:rPr>
          <w:sz w:val="20"/>
          <w:szCs w:val="20"/>
        </w:rPr>
      </w:pPr>
      <w:r w:rsidRPr="00C73380">
        <w:rPr>
          <w:sz w:val="20"/>
          <w:szCs w:val="20"/>
        </w:rPr>
        <w:t>The post holder will be required to work at any location where the Trust provides services.</w:t>
      </w:r>
    </w:p>
    <w:p w14:paraId="5054863D" w14:textId="7B982A81" w:rsidR="00847EB4" w:rsidRPr="00C73380" w:rsidRDefault="00847EB4" w:rsidP="00917B84">
      <w:pPr>
        <w:jc w:val="both"/>
        <w:rPr>
          <w:sz w:val="20"/>
          <w:szCs w:val="20"/>
        </w:rPr>
      </w:pPr>
    </w:p>
    <w:p w14:paraId="55AEA541" w14:textId="75206659" w:rsidR="00847EB4" w:rsidRPr="00C73380" w:rsidRDefault="00847EB4" w:rsidP="00917B84">
      <w:pPr>
        <w:jc w:val="both"/>
        <w:rPr>
          <w:sz w:val="20"/>
          <w:szCs w:val="20"/>
          <w:lang w:val="en-US"/>
        </w:rPr>
      </w:pPr>
      <w:r w:rsidRPr="00C73380">
        <w:rPr>
          <w:sz w:val="20"/>
          <w:szCs w:val="20"/>
          <w:lang w:val="en-US"/>
        </w:rPr>
        <w:t>All professional and managerial staff are required to work in accordance with their Code of Conduct. Failure to do so may result in disciplinary action (please refer to disciplinary policy for further information).</w:t>
      </w:r>
    </w:p>
    <w:p w14:paraId="28069950" w14:textId="77777777" w:rsidR="00847EB4" w:rsidRPr="00C73380" w:rsidRDefault="00847EB4" w:rsidP="00917B84">
      <w:pPr>
        <w:jc w:val="both"/>
        <w:rPr>
          <w:sz w:val="20"/>
          <w:szCs w:val="20"/>
          <w:lang w:val="en-US"/>
        </w:rPr>
      </w:pPr>
    </w:p>
    <w:p w14:paraId="3496F628" w14:textId="77777777" w:rsidR="007E67F9" w:rsidRDefault="007E67F9" w:rsidP="00917B84">
      <w:pPr>
        <w:jc w:val="both"/>
        <w:rPr>
          <w:sz w:val="20"/>
          <w:szCs w:val="20"/>
        </w:rPr>
      </w:pPr>
    </w:p>
    <w:p w14:paraId="03EF5A49" w14:textId="77777777" w:rsidR="007E67F9" w:rsidRDefault="007E67F9" w:rsidP="00917B84">
      <w:pPr>
        <w:jc w:val="both"/>
        <w:rPr>
          <w:sz w:val="20"/>
          <w:szCs w:val="20"/>
        </w:rPr>
      </w:pPr>
    </w:p>
    <w:p w14:paraId="659D5D5A" w14:textId="77777777" w:rsidR="007E67F9" w:rsidRDefault="007E67F9" w:rsidP="00917B84">
      <w:pPr>
        <w:jc w:val="both"/>
        <w:rPr>
          <w:sz w:val="20"/>
          <w:szCs w:val="20"/>
        </w:rPr>
      </w:pPr>
    </w:p>
    <w:p w14:paraId="39599227" w14:textId="77777777" w:rsidR="007E67F9" w:rsidRDefault="007E67F9" w:rsidP="00917B84">
      <w:pPr>
        <w:jc w:val="both"/>
        <w:rPr>
          <w:sz w:val="20"/>
          <w:szCs w:val="20"/>
        </w:rPr>
      </w:pPr>
    </w:p>
    <w:p w14:paraId="4C955395" w14:textId="77777777" w:rsidR="007E67F9" w:rsidRDefault="007E67F9" w:rsidP="00917B84">
      <w:pPr>
        <w:jc w:val="both"/>
        <w:rPr>
          <w:sz w:val="20"/>
          <w:szCs w:val="20"/>
        </w:rPr>
      </w:pPr>
    </w:p>
    <w:p w14:paraId="79F6393D" w14:textId="77777777" w:rsidR="007E67F9" w:rsidRDefault="007E67F9" w:rsidP="00917B84">
      <w:pPr>
        <w:jc w:val="both"/>
        <w:rPr>
          <w:sz w:val="20"/>
          <w:szCs w:val="20"/>
        </w:rPr>
      </w:pPr>
    </w:p>
    <w:p w14:paraId="4DC2EC80" w14:textId="77777777" w:rsidR="007E67F9" w:rsidRDefault="007E67F9" w:rsidP="00917B84">
      <w:pPr>
        <w:jc w:val="both"/>
        <w:rPr>
          <w:sz w:val="20"/>
          <w:szCs w:val="20"/>
        </w:rPr>
      </w:pPr>
    </w:p>
    <w:p w14:paraId="3F9621E7" w14:textId="77777777" w:rsidR="007E67F9" w:rsidRDefault="007E67F9" w:rsidP="00917B84">
      <w:pPr>
        <w:jc w:val="both"/>
        <w:rPr>
          <w:sz w:val="20"/>
          <w:szCs w:val="20"/>
        </w:rPr>
      </w:pPr>
    </w:p>
    <w:p w14:paraId="20345EB7" w14:textId="49F7B98D" w:rsidR="00847EB4" w:rsidRPr="00C73380" w:rsidRDefault="00847EB4" w:rsidP="00917B84">
      <w:pPr>
        <w:jc w:val="both"/>
        <w:rPr>
          <w:sz w:val="20"/>
          <w:szCs w:val="20"/>
          <w:lang w:val="en-US"/>
        </w:rPr>
      </w:pPr>
      <w:r w:rsidRPr="00C73380">
        <w:rPr>
          <w:sz w:val="20"/>
          <w:szCs w:val="20"/>
        </w:rPr>
        <w:t>In carrying out their duties the post holder must promote equality of opportunity and take every opportunity to eliminate discrimination.</w:t>
      </w:r>
    </w:p>
    <w:p w14:paraId="1422655B" w14:textId="794C9455" w:rsidR="00847EB4" w:rsidRPr="00C73380" w:rsidRDefault="00847EB4" w:rsidP="00917B84">
      <w:pPr>
        <w:jc w:val="both"/>
        <w:rPr>
          <w:sz w:val="20"/>
          <w:szCs w:val="20"/>
        </w:rPr>
      </w:pPr>
    </w:p>
    <w:p w14:paraId="0697037E" w14:textId="05A42A67" w:rsidR="00847EB4" w:rsidRPr="00C73380" w:rsidRDefault="00847EB4" w:rsidP="00917B84">
      <w:pPr>
        <w:jc w:val="both"/>
        <w:rPr>
          <w:sz w:val="20"/>
          <w:szCs w:val="20"/>
        </w:rPr>
      </w:pPr>
      <w:r w:rsidRPr="00C73380">
        <w:rPr>
          <w:sz w:val="20"/>
          <w:szCs w:val="20"/>
        </w:rPr>
        <w:t xml:space="preserve">The post holder is required to keep confidential all information and documentation relating to either a patient, a member of staff or Directorate’s business which </w:t>
      </w:r>
      <w:r w:rsidR="007A088A" w:rsidRPr="00C73380">
        <w:rPr>
          <w:sz w:val="20"/>
          <w:szCs w:val="20"/>
        </w:rPr>
        <w:t>they</w:t>
      </w:r>
      <w:r w:rsidRPr="00C73380">
        <w:rPr>
          <w:sz w:val="20"/>
          <w:szCs w:val="20"/>
        </w:rPr>
        <w:t xml:space="preserve"> come into contact with.  All staff are expected to respect the requirements of </w:t>
      </w:r>
      <w:r w:rsidR="008E5B03">
        <w:rPr>
          <w:sz w:val="20"/>
          <w:szCs w:val="20"/>
        </w:rPr>
        <w:t>all</w:t>
      </w:r>
      <w:r w:rsidRPr="00C73380">
        <w:rPr>
          <w:sz w:val="20"/>
          <w:szCs w:val="20"/>
        </w:rPr>
        <w:t xml:space="preserve"> Data Protection </w:t>
      </w:r>
      <w:r w:rsidR="008E5B03">
        <w:rPr>
          <w:sz w:val="20"/>
          <w:szCs w:val="20"/>
        </w:rPr>
        <w:t>legislation</w:t>
      </w:r>
      <w:r w:rsidRPr="00C73380">
        <w:rPr>
          <w:sz w:val="20"/>
          <w:szCs w:val="20"/>
        </w:rPr>
        <w:t xml:space="preserve"> as this incorporates the need for a high standard of data quality, confidentiality and information security.</w:t>
      </w:r>
    </w:p>
    <w:p w14:paraId="6A6DAB6C" w14:textId="77777777" w:rsidR="00847EB4" w:rsidRPr="00C73380" w:rsidRDefault="00847EB4" w:rsidP="00917B84">
      <w:pPr>
        <w:jc w:val="both"/>
        <w:rPr>
          <w:sz w:val="20"/>
          <w:szCs w:val="20"/>
        </w:rPr>
      </w:pPr>
    </w:p>
    <w:p w14:paraId="0C564659" w14:textId="718A6635" w:rsidR="00847EB4" w:rsidRPr="00C73380" w:rsidRDefault="00847EB4" w:rsidP="00917B84">
      <w:pPr>
        <w:jc w:val="both"/>
        <w:rPr>
          <w:sz w:val="20"/>
          <w:szCs w:val="20"/>
        </w:rPr>
      </w:pPr>
      <w:r w:rsidRPr="00C73380">
        <w:rPr>
          <w:sz w:val="20"/>
          <w:szCs w:val="20"/>
        </w:rPr>
        <w:t xml:space="preserve">The Trust adopted a “bare below the elbow policy” in January 2008. The </w:t>
      </w:r>
      <w:r w:rsidR="005A7CEE">
        <w:rPr>
          <w:sz w:val="20"/>
          <w:szCs w:val="20"/>
        </w:rPr>
        <w:t>T</w:t>
      </w:r>
      <w:r w:rsidRPr="00C73380">
        <w:rPr>
          <w:sz w:val="20"/>
          <w:szCs w:val="20"/>
        </w:rPr>
        <w:t>rust expects that all staff adhere to the policy in the clinical areas and settings where health care is provided e.g., the patient’s own home. The policy statement is accessible on the intranet and defines the clinical area. Individuals can expect to be challenged if they are observed not to be adhering to the policy statement.</w:t>
      </w:r>
    </w:p>
    <w:p w14:paraId="64D57E53" w14:textId="77777777" w:rsidR="00847EB4" w:rsidRPr="00C73380" w:rsidRDefault="00847EB4" w:rsidP="00917B84">
      <w:pPr>
        <w:jc w:val="both"/>
        <w:rPr>
          <w:sz w:val="20"/>
          <w:szCs w:val="20"/>
        </w:rPr>
      </w:pPr>
    </w:p>
    <w:p w14:paraId="6D5C269E" w14:textId="4026EFF6" w:rsidR="00847EB4" w:rsidRPr="00C73380" w:rsidRDefault="00847EB4" w:rsidP="00917B84">
      <w:pPr>
        <w:jc w:val="both"/>
        <w:rPr>
          <w:sz w:val="20"/>
          <w:szCs w:val="20"/>
        </w:rPr>
      </w:pPr>
      <w:r w:rsidRPr="00C73380">
        <w:rPr>
          <w:sz w:val="20"/>
          <w:szCs w:val="20"/>
        </w:rPr>
        <w:t xml:space="preserve">The post holder is responsible for taking reasonable care regarding </w:t>
      </w:r>
      <w:r w:rsidR="00917B84" w:rsidRPr="00C73380">
        <w:rPr>
          <w:sz w:val="20"/>
          <w:szCs w:val="20"/>
        </w:rPr>
        <w:t xml:space="preserve">themselves </w:t>
      </w:r>
      <w:r w:rsidRPr="00C73380">
        <w:rPr>
          <w:sz w:val="20"/>
          <w:szCs w:val="20"/>
        </w:rPr>
        <w:t>as well as for any colleagues, patients or visitors who might be affected by any act or failure to act by the post holder in accordance with the Trust’s policies or Health and Safety at Work.</w:t>
      </w:r>
    </w:p>
    <w:p w14:paraId="03426DE5" w14:textId="77777777" w:rsidR="00847EB4" w:rsidRPr="00C73380" w:rsidRDefault="00847EB4" w:rsidP="00917B84">
      <w:pPr>
        <w:jc w:val="both"/>
        <w:rPr>
          <w:sz w:val="20"/>
          <w:szCs w:val="20"/>
        </w:rPr>
      </w:pPr>
    </w:p>
    <w:p w14:paraId="5FD898CC" w14:textId="7437EE5E" w:rsidR="00847EB4" w:rsidRPr="00C73380" w:rsidRDefault="00847EB4" w:rsidP="00917B84">
      <w:pPr>
        <w:jc w:val="both"/>
        <w:rPr>
          <w:sz w:val="20"/>
          <w:szCs w:val="20"/>
        </w:rPr>
      </w:pPr>
      <w:r w:rsidRPr="00C73380">
        <w:rPr>
          <w:sz w:val="20"/>
          <w:szCs w:val="20"/>
        </w:rPr>
        <w:t>These duties and responsibilities are neither exclusive nor exhaustive and management reserve the right to require staff to undertake other duties and responsibilities consistent with the grade of the post in consultation with the post holder.</w:t>
      </w:r>
    </w:p>
    <w:p w14:paraId="136AB782" w14:textId="460DDBC8" w:rsidR="00847EB4" w:rsidRPr="00C73380" w:rsidRDefault="00847EB4" w:rsidP="00847EB4">
      <w:pPr>
        <w:rPr>
          <w:sz w:val="20"/>
          <w:szCs w:val="20"/>
        </w:rPr>
      </w:pPr>
    </w:p>
    <w:p w14:paraId="000EB133" w14:textId="6433B49B" w:rsidR="00847EB4" w:rsidRDefault="00847EB4" w:rsidP="00847EB4">
      <w:pPr>
        <w:rPr>
          <w:sz w:val="20"/>
          <w:szCs w:val="20"/>
        </w:rPr>
      </w:pPr>
      <w:r w:rsidRPr="00C73380">
        <w:rPr>
          <w:sz w:val="20"/>
          <w:szCs w:val="20"/>
        </w:rPr>
        <w:t>This job description is an outline of the duties and conditions of the post and may be subject to change in detail or emphasis in the light of future developments.</w:t>
      </w:r>
    </w:p>
    <w:p w14:paraId="4EB0A321" w14:textId="318E6C30" w:rsidR="00847EB4" w:rsidRDefault="00847EB4" w:rsidP="00847EB4">
      <w:pPr>
        <w:pStyle w:val="Heading5"/>
        <w:jc w:val="both"/>
        <w:rPr>
          <w:rFonts w:ascii="Arial" w:hAnsi="Arial" w:cs="Arial"/>
          <w:bCs w:val="0"/>
          <w:i w:val="0"/>
          <w:sz w:val="20"/>
          <w:szCs w:val="20"/>
        </w:rPr>
      </w:pPr>
      <w:r w:rsidRPr="00C73380">
        <w:rPr>
          <w:rFonts w:ascii="Arial" w:hAnsi="Arial" w:cs="Arial"/>
          <w:bCs w:val="0"/>
          <w:i w:val="0"/>
          <w:sz w:val="20"/>
          <w:szCs w:val="20"/>
        </w:rPr>
        <w:t>Continuing Professional Development</w:t>
      </w:r>
    </w:p>
    <w:p w14:paraId="092A0D35" w14:textId="77777777" w:rsidR="008E5B03" w:rsidRPr="008E5B03" w:rsidRDefault="008E5B03" w:rsidP="008E5B03">
      <w:pPr>
        <w:rPr>
          <w:lang w:eastAsia="en-US"/>
        </w:rPr>
      </w:pPr>
    </w:p>
    <w:p w14:paraId="64368E07" w14:textId="198B9D7D" w:rsidR="00847EB4" w:rsidRDefault="00847EB4" w:rsidP="00917B84">
      <w:pPr>
        <w:jc w:val="both"/>
        <w:rPr>
          <w:sz w:val="20"/>
          <w:szCs w:val="20"/>
        </w:rPr>
      </w:pPr>
      <w:r w:rsidRPr="00C73380">
        <w:rPr>
          <w:sz w:val="20"/>
          <w:szCs w:val="20"/>
        </w:rPr>
        <w:t>The post holder will be expected to undertake ongoing personal, professional and management development in line with the responsibilities of the post.</w:t>
      </w:r>
    </w:p>
    <w:p w14:paraId="667D59BA" w14:textId="77777777" w:rsidR="008E5B03" w:rsidRDefault="008E5B03" w:rsidP="00917B84">
      <w:pPr>
        <w:jc w:val="both"/>
        <w:rPr>
          <w:sz w:val="20"/>
          <w:szCs w:val="20"/>
        </w:rPr>
      </w:pPr>
    </w:p>
    <w:p w14:paraId="719F9FBB" w14:textId="77777777" w:rsidR="008E5B03" w:rsidRPr="00C73380" w:rsidRDefault="008E5B03" w:rsidP="00917B84">
      <w:pPr>
        <w:jc w:val="both"/>
        <w:rPr>
          <w:sz w:val="20"/>
          <w:szCs w:val="20"/>
        </w:rPr>
      </w:pPr>
    </w:p>
    <w:p w14:paraId="1BF39004" w14:textId="77777777" w:rsidR="00847EB4" w:rsidRPr="00C73380" w:rsidRDefault="00847EB4" w:rsidP="00917B84">
      <w:pPr>
        <w:pStyle w:val="Heading1"/>
        <w:numPr>
          <w:ilvl w:val="12"/>
          <w:numId w:val="0"/>
        </w:numPr>
        <w:jc w:val="both"/>
        <w:rPr>
          <w:rFonts w:cs="Arial"/>
          <w:sz w:val="20"/>
          <w:u w:val="none"/>
        </w:rPr>
      </w:pPr>
      <w:r w:rsidRPr="00C73380">
        <w:rPr>
          <w:rFonts w:cs="Arial"/>
          <w:sz w:val="20"/>
          <w:u w:val="none"/>
        </w:rPr>
        <w:t>Smoke Free Policy</w:t>
      </w:r>
    </w:p>
    <w:p w14:paraId="69E8AB63" w14:textId="77777777" w:rsidR="00847EB4" w:rsidRPr="00C73380" w:rsidRDefault="00847EB4" w:rsidP="00917B84">
      <w:pPr>
        <w:numPr>
          <w:ilvl w:val="12"/>
          <w:numId w:val="0"/>
        </w:numPr>
        <w:tabs>
          <w:tab w:val="left" w:pos="0"/>
        </w:tabs>
        <w:jc w:val="both"/>
        <w:rPr>
          <w:b/>
          <w:sz w:val="20"/>
          <w:szCs w:val="20"/>
        </w:rPr>
      </w:pPr>
    </w:p>
    <w:p w14:paraId="1E03EF2D" w14:textId="3748C465" w:rsidR="00847EB4" w:rsidRPr="00C73380" w:rsidRDefault="008D2CA5" w:rsidP="00917B84">
      <w:pPr>
        <w:numPr>
          <w:ilvl w:val="12"/>
          <w:numId w:val="0"/>
        </w:numPr>
        <w:tabs>
          <w:tab w:val="left" w:pos="0"/>
        </w:tabs>
        <w:jc w:val="both"/>
        <w:rPr>
          <w:sz w:val="20"/>
          <w:szCs w:val="20"/>
        </w:rPr>
      </w:pPr>
      <w:r w:rsidRPr="00C73380">
        <w:rPr>
          <w:sz w:val="20"/>
          <w:szCs w:val="20"/>
        </w:rPr>
        <w:t xml:space="preserve">The </w:t>
      </w:r>
      <w:r w:rsidR="00847EB4" w:rsidRPr="00C73380">
        <w:rPr>
          <w:sz w:val="20"/>
          <w:szCs w:val="20"/>
        </w:rPr>
        <w:t xml:space="preserve">Mid Yorkshire </w:t>
      </w:r>
      <w:r w:rsidR="007A088A" w:rsidRPr="00C73380">
        <w:rPr>
          <w:sz w:val="20"/>
          <w:szCs w:val="20"/>
        </w:rPr>
        <w:t xml:space="preserve">Teaching </w:t>
      </w:r>
      <w:r w:rsidR="00847EB4" w:rsidRPr="00C73380">
        <w:rPr>
          <w:sz w:val="20"/>
          <w:szCs w:val="20"/>
        </w:rPr>
        <w:t xml:space="preserve">NHS Trust has a Smoke Free Policy  </w:t>
      </w:r>
    </w:p>
    <w:p w14:paraId="17FB4EA4" w14:textId="77777777" w:rsidR="00847EB4" w:rsidRPr="00C73380" w:rsidRDefault="00847EB4" w:rsidP="00917B84">
      <w:pPr>
        <w:numPr>
          <w:ilvl w:val="12"/>
          <w:numId w:val="0"/>
        </w:numPr>
        <w:tabs>
          <w:tab w:val="left" w:pos="0"/>
        </w:tabs>
        <w:jc w:val="both"/>
        <w:rPr>
          <w:sz w:val="20"/>
          <w:szCs w:val="20"/>
        </w:rPr>
      </w:pPr>
    </w:p>
    <w:p w14:paraId="1F04B363" w14:textId="5D824ED8" w:rsidR="00847EB4" w:rsidRPr="00C73380" w:rsidRDefault="00847EB4" w:rsidP="00917B84">
      <w:pPr>
        <w:numPr>
          <w:ilvl w:val="12"/>
          <w:numId w:val="0"/>
        </w:numPr>
        <w:tabs>
          <w:tab w:val="left" w:pos="0"/>
        </w:tabs>
        <w:jc w:val="both"/>
        <w:rPr>
          <w:sz w:val="20"/>
          <w:szCs w:val="20"/>
        </w:rPr>
      </w:pPr>
      <w:r w:rsidRPr="00C73380">
        <w:rPr>
          <w:sz w:val="20"/>
          <w:szCs w:val="20"/>
        </w:rPr>
        <w:t>Smoking is not permitted: -</w:t>
      </w:r>
    </w:p>
    <w:p w14:paraId="12628D39" w14:textId="77777777" w:rsidR="00847EB4" w:rsidRPr="00C73380" w:rsidRDefault="00847EB4" w:rsidP="00917B84">
      <w:pPr>
        <w:numPr>
          <w:ilvl w:val="12"/>
          <w:numId w:val="0"/>
        </w:numPr>
        <w:tabs>
          <w:tab w:val="left" w:pos="0"/>
        </w:tabs>
        <w:jc w:val="both"/>
        <w:rPr>
          <w:sz w:val="20"/>
          <w:szCs w:val="20"/>
        </w:rPr>
      </w:pPr>
    </w:p>
    <w:p w14:paraId="69D07648" w14:textId="77B22BDC" w:rsidR="00847EB4" w:rsidRPr="00C73380" w:rsidRDefault="00847EB4" w:rsidP="00917B84">
      <w:pPr>
        <w:numPr>
          <w:ilvl w:val="0"/>
          <w:numId w:val="8"/>
        </w:numPr>
        <w:tabs>
          <w:tab w:val="left" w:pos="720"/>
        </w:tabs>
        <w:ind w:left="720"/>
        <w:jc w:val="both"/>
        <w:rPr>
          <w:sz w:val="20"/>
          <w:szCs w:val="20"/>
        </w:rPr>
      </w:pPr>
      <w:r w:rsidRPr="00C73380">
        <w:rPr>
          <w:sz w:val="20"/>
          <w:szCs w:val="20"/>
        </w:rPr>
        <w:t xml:space="preserve">Inside any building owned or used by or in areas used by </w:t>
      </w:r>
      <w:r w:rsidR="008D2CA5" w:rsidRPr="00C73380">
        <w:rPr>
          <w:sz w:val="20"/>
          <w:szCs w:val="20"/>
        </w:rPr>
        <w:t xml:space="preserve">The </w:t>
      </w:r>
      <w:r w:rsidRPr="00C73380">
        <w:rPr>
          <w:sz w:val="20"/>
          <w:szCs w:val="20"/>
        </w:rPr>
        <w:t xml:space="preserve">Mid Yorkshire </w:t>
      </w:r>
      <w:r w:rsidR="007A088A" w:rsidRPr="00C73380">
        <w:rPr>
          <w:sz w:val="20"/>
          <w:szCs w:val="20"/>
        </w:rPr>
        <w:t>Teaching</w:t>
      </w:r>
      <w:r w:rsidRPr="00C73380">
        <w:rPr>
          <w:sz w:val="20"/>
          <w:szCs w:val="20"/>
        </w:rPr>
        <w:t xml:space="preserve"> NHS Trust staff in buildings shared with other organisations</w:t>
      </w:r>
    </w:p>
    <w:p w14:paraId="7D56994B" w14:textId="24B2A385" w:rsidR="00847EB4" w:rsidRPr="00C73380" w:rsidRDefault="00847EB4" w:rsidP="00917B84">
      <w:pPr>
        <w:numPr>
          <w:ilvl w:val="0"/>
          <w:numId w:val="8"/>
        </w:numPr>
        <w:tabs>
          <w:tab w:val="left" w:pos="720"/>
        </w:tabs>
        <w:ind w:left="720"/>
        <w:jc w:val="both"/>
        <w:rPr>
          <w:sz w:val="20"/>
          <w:szCs w:val="20"/>
        </w:rPr>
      </w:pPr>
      <w:r w:rsidRPr="00C73380">
        <w:rPr>
          <w:sz w:val="20"/>
          <w:szCs w:val="20"/>
        </w:rPr>
        <w:t xml:space="preserve">In the grounds and car parks of premises of </w:t>
      </w:r>
      <w:r w:rsidR="008D2CA5" w:rsidRPr="00C73380">
        <w:rPr>
          <w:sz w:val="20"/>
          <w:szCs w:val="20"/>
        </w:rPr>
        <w:t xml:space="preserve">The </w:t>
      </w:r>
      <w:r w:rsidRPr="00C73380">
        <w:rPr>
          <w:sz w:val="20"/>
          <w:szCs w:val="20"/>
        </w:rPr>
        <w:t xml:space="preserve">Mid Yorkshire </w:t>
      </w:r>
      <w:r w:rsidR="007A088A" w:rsidRPr="00C73380">
        <w:rPr>
          <w:sz w:val="20"/>
          <w:szCs w:val="20"/>
        </w:rPr>
        <w:t>Teaching</w:t>
      </w:r>
      <w:r w:rsidRPr="00C73380">
        <w:rPr>
          <w:sz w:val="20"/>
          <w:szCs w:val="20"/>
        </w:rPr>
        <w:t xml:space="preserve"> NHS Trust</w:t>
      </w:r>
    </w:p>
    <w:p w14:paraId="7E43DD16" w14:textId="6396552D" w:rsidR="00847EB4" w:rsidRPr="00C73380" w:rsidRDefault="00847EB4" w:rsidP="00917B84">
      <w:pPr>
        <w:numPr>
          <w:ilvl w:val="0"/>
          <w:numId w:val="8"/>
        </w:numPr>
        <w:tabs>
          <w:tab w:val="left" w:pos="709"/>
        </w:tabs>
        <w:ind w:left="720"/>
        <w:jc w:val="both"/>
        <w:rPr>
          <w:sz w:val="20"/>
          <w:szCs w:val="20"/>
        </w:rPr>
      </w:pPr>
      <w:r w:rsidRPr="00C73380">
        <w:rPr>
          <w:sz w:val="20"/>
          <w:szCs w:val="20"/>
        </w:rPr>
        <w:t xml:space="preserve">In the entrances of any </w:t>
      </w:r>
      <w:r w:rsidR="008D2CA5" w:rsidRPr="00C73380">
        <w:rPr>
          <w:sz w:val="20"/>
          <w:szCs w:val="20"/>
        </w:rPr>
        <w:t xml:space="preserve">The </w:t>
      </w:r>
      <w:r w:rsidRPr="00C73380">
        <w:rPr>
          <w:sz w:val="20"/>
          <w:szCs w:val="20"/>
        </w:rPr>
        <w:t xml:space="preserve">Mid Yorkshire </w:t>
      </w:r>
      <w:r w:rsidR="007A088A" w:rsidRPr="00C73380">
        <w:rPr>
          <w:sz w:val="20"/>
          <w:szCs w:val="20"/>
        </w:rPr>
        <w:t>Teaching</w:t>
      </w:r>
      <w:r w:rsidRPr="00C73380">
        <w:rPr>
          <w:sz w:val="20"/>
          <w:szCs w:val="20"/>
        </w:rPr>
        <w:t xml:space="preserve"> NHS Trust buildings</w:t>
      </w:r>
    </w:p>
    <w:p w14:paraId="0C85852A" w14:textId="197C25E9" w:rsidR="00847EB4" w:rsidRPr="00C73380" w:rsidRDefault="00847EB4" w:rsidP="00917B84">
      <w:pPr>
        <w:numPr>
          <w:ilvl w:val="0"/>
          <w:numId w:val="8"/>
        </w:numPr>
        <w:tabs>
          <w:tab w:val="left" w:pos="709"/>
        </w:tabs>
        <w:ind w:left="720"/>
        <w:jc w:val="both"/>
        <w:rPr>
          <w:sz w:val="20"/>
          <w:szCs w:val="20"/>
        </w:rPr>
      </w:pPr>
      <w:r w:rsidRPr="00C73380">
        <w:rPr>
          <w:sz w:val="20"/>
          <w:szCs w:val="20"/>
        </w:rPr>
        <w:t xml:space="preserve">In the immediate areas outside </w:t>
      </w:r>
      <w:r w:rsidR="008D2CA5" w:rsidRPr="00C73380">
        <w:rPr>
          <w:sz w:val="20"/>
          <w:szCs w:val="20"/>
        </w:rPr>
        <w:t xml:space="preserve">The </w:t>
      </w:r>
      <w:r w:rsidRPr="00C73380">
        <w:rPr>
          <w:sz w:val="20"/>
          <w:szCs w:val="20"/>
        </w:rPr>
        <w:t xml:space="preserve">Mid Yorkshire </w:t>
      </w:r>
      <w:r w:rsidR="007A088A" w:rsidRPr="00C73380">
        <w:rPr>
          <w:sz w:val="20"/>
          <w:szCs w:val="20"/>
        </w:rPr>
        <w:t>Teaching</w:t>
      </w:r>
      <w:r w:rsidRPr="00C73380">
        <w:rPr>
          <w:sz w:val="20"/>
          <w:szCs w:val="20"/>
        </w:rPr>
        <w:t xml:space="preserve"> NHS Trust  </w:t>
      </w:r>
    </w:p>
    <w:p w14:paraId="79524C95" w14:textId="12838B73" w:rsidR="00847EB4" w:rsidRPr="00C73380" w:rsidRDefault="00847EB4" w:rsidP="00917B84">
      <w:pPr>
        <w:numPr>
          <w:ilvl w:val="0"/>
          <w:numId w:val="8"/>
        </w:numPr>
        <w:tabs>
          <w:tab w:val="left" w:pos="709"/>
        </w:tabs>
        <w:ind w:left="720"/>
        <w:jc w:val="both"/>
        <w:rPr>
          <w:sz w:val="20"/>
          <w:szCs w:val="20"/>
        </w:rPr>
      </w:pPr>
      <w:r w:rsidRPr="00C73380">
        <w:rPr>
          <w:sz w:val="20"/>
          <w:szCs w:val="20"/>
        </w:rPr>
        <w:t xml:space="preserve">In vehicles owned or leased by </w:t>
      </w:r>
      <w:r w:rsidR="008D2CA5" w:rsidRPr="00C73380">
        <w:rPr>
          <w:sz w:val="20"/>
          <w:szCs w:val="20"/>
        </w:rPr>
        <w:t xml:space="preserve">The </w:t>
      </w:r>
      <w:r w:rsidRPr="00C73380">
        <w:rPr>
          <w:sz w:val="20"/>
          <w:szCs w:val="20"/>
        </w:rPr>
        <w:t xml:space="preserve">Mid Yorkshire </w:t>
      </w:r>
      <w:r w:rsidR="007A088A" w:rsidRPr="00C73380">
        <w:rPr>
          <w:sz w:val="20"/>
          <w:szCs w:val="20"/>
        </w:rPr>
        <w:t xml:space="preserve">Teaching </w:t>
      </w:r>
      <w:r w:rsidRPr="00C73380">
        <w:rPr>
          <w:sz w:val="20"/>
          <w:szCs w:val="20"/>
        </w:rPr>
        <w:t xml:space="preserve">NHS Trust  </w:t>
      </w:r>
    </w:p>
    <w:p w14:paraId="6550F666" w14:textId="77777777" w:rsidR="00847EB4" w:rsidRPr="00C73380" w:rsidRDefault="00847EB4" w:rsidP="00917B84">
      <w:pPr>
        <w:tabs>
          <w:tab w:val="left" w:pos="0"/>
        </w:tabs>
        <w:jc w:val="both"/>
        <w:rPr>
          <w:sz w:val="20"/>
          <w:szCs w:val="20"/>
        </w:rPr>
      </w:pPr>
    </w:p>
    <w:p w14:paraId="6E099413" w14:textId="77777777" w:rsidR="00847EB4" w:rsidRPr="00C73380" w:rsidRDefault="00847EB4" w:rsidP="00917B84">
      <w:pPr>
        <w:pStyle w:val="BodyText2"/>
        <w:tabs>
          <w:tab w:val="left" w:pos="0"/>
        </w:tabs>
        <w:rPr>
          <w:sz w:val="20"/>
          <w:szCs w:val="20"/>
        </w:rPr>
      </w:pPr>
      <w:r w:rsidRPr="00C73380">
        <w:rPr>
          <w:sz w:val="20"/>
          <w:szCs w:val="20"/>
        </w:rPr>
        <w:t>Staff are not permitted to smoke whilst in uniform and / or wearing a staff badge in areas where they can be seen by the public.</w:t>
      </w:r>
    </w:p>
    <w:p w14:paraId="008281C3" w14:textId="77777777" w:rsidR="00847EB4" w:rsidRPr="00C73380" w:rsidRDefault="00847EB4" w:rsidP="00917B84">
      <w:pPr>
        <w:tabs>
          <w:tab w:val="left" w:pos="0"/>
        </w:tabs>
        <w:jc w:val="both"/>
        <w:rPr>
          <w:sz w:val="20"/>
          <w:szCs w:val="20"/>
        </w:rPr>
      </w:pPr>
    </w:p>
    <w:p w14:paraId="29B8B5D6" w14:textId="77777777" w:rsidR="00847EB4" w:rsidRPr="00C73380" w:rsidRDefault="00847EB4" w:rsidP="00917B84">
      <w:pPr>
        <w:pStyle w:val="BodyText2"/>
        <w:tabs>
          <w:tab w:val="left" w:pos="0"/>
        </w:tabs>
        <w:rPr>
          <w:sz w:val="20"/>
          <w:szCs w:val="20"/>
        </w:rPr>
      </w:pPr>
      <w:r w:rsidRPr="00C73380">
        <w:rPr>
          <w:sz w:val="20"/>
          <w:szCs w:val="20"/>
        </w:rPr>
        <w:t>A copy of the full policy is available.</w:t>
      </w:r>
    </w:p>
    <w:p w14:paraId="2E249BBA" w14:textId="77777777" w:rsidR="00847EB4" w:rsidRPr="00C73380" w:rsidRDefault="00847EB4" w:rsidP="00917B84">
      <w:pPr>
        <w:pStyle w:val="BodyText2"/>
        <w:tabs>
          <w:tab w:val="left" w:pos="0"/>
        </w:tabs>
        <w:rPr>
          <w:sz w:val="20"/>
          <w:szCs w:val="20"/>
        </w:rPr>
      </w:pPr>
    </w:p>
    <w:p w14:paraId="4D76EA66" w14:textId="77777777" w:rsidR="00847EB4" w:rsidRPr="00C73380" w:rsidRDefault="00847EB4" w:rsidP="00917B84">
      <w:pPr>
        <w:pStyle w:val="BodyText2"/>
        <w:tabs>
          <w:tab w:val="left" w:pos="0"/>
        </w:tabs>
        <w:rPr>
          <w:sz w:val="20"/>
          <w:szCs w:val="20"/>
        </w:rPr>
      </w:pPr>
      <w:r w:rsidRPr="00C73380">
        <w:rPr>
          <w:sz w:val="20"/>
          <w:szCs w:val="20"/>
        </w:rPr>
        <w:t>In the unlikely event of a member of staff not respecting the policy, their line manager will attempt to resolve the situation informally, in the first instance.  Repeated breaches of the policy may result in disciplinary procedures being instigated.</w:t>
      </w:r>
    </w:p>
    <w:p w14:paraId="660B399C" w14:textId="77777777" w:rsidR="00847EB4" w:rsidRPr="00C73380" w:rsidRDefault="00847EB4" w:rsidP="00917B84">
      <w:pPr>
        <w:tabs>
          <w:tab w:val="left" w:pos="0"/>
        </w:tabs>
        <w:jc w:val="both"/>
        <w:rPr>
          <w:sz w:val="20"/>
          <w:szCs w:val="20"/>
        </w:rPr>
      </w:pPr>
      <w:r w:rsidRPr="00C73380">
        <w:rPr>
          <w:sz w:val="20"/>
          <w:szCs w:val="20"/>
        </w:rPr>
        <w:t xml:space="preserve"> </w:t>
      </w:r>
    </w:p>
    <w:p w14:paraId="57AE0311" w14:textId="1AF4BFC2" w:rsidR="00847EB4" w:rsidRDefault="00847EB4" w:rsidP="00917B84">
      <w:pPr>
        <w:jc w:val="both"/>
        <w:rPr>
          <w:sz w:val="20"/>
          <w:szCs w:val="20"/>
        </w:rPr>
      </w:pPr>
      <w:r w:rsidRPr="00C73380">
        <w:rPr>
          <w:sz w:val="20"/>
          <w:szCs w:val="20"/>
        </w:rPr>
        <w:t>Any member of staff wishing to stop smoking can contact the Stop Smoking Service</w:t>
      </w:r>
      <w:r w:rsidR="008E5B03">
        <w:rPr>
          <w:sz w:val="20"/>
          <w:szCs w:val="20"/>
        </w:rPr>
        <w:t>.</w:t>
      </w:r>
    </w:p>
    <w:p w14:paraId="08980C84" w14:textId="77777777" w:rsidR="008E5B03" w:rsidRDefault="008E5B03" w:rsidP="00917B84">
      <w:pPr>
        <w:jc w:val="both"/>
        <w:rPr>
          <w:sz w:val="20"/>
          <w:szCs w:val="20"/>
        </w:rPr>
      </w:pPr>
    </w:p>
    <w:p w14:paraId="46C04731" w14:textId="46BE9CA1" w:rsidR="00917B84" w:rsidRPr="00C73380" w:rsidRDefault="00917B84">
      <w:pPr>
        <w:rPr>
          <w:sz w:val="20"/>
          <w:szCs w:val="20"/>
        </w:rPr>
      </w:pPr>
    </w:p>
    <w:p w14:paraId="4A644FA9" w14:textId="77777777" w:rsidR="00847EB4" w:rsidRPr="00C73380" w:rsidRDefault="00847EB4" w:rsidP="00847EB4">
      <w:pPr>
        <w:rPr>
          <w:sz w:val="20"/>
          <w:szCs w:val="20"/>
        </w:rPr>
      </w:pPr>
    </w:p>
    <w:p w14:paraId="662FEC19" w14:textId="77777777" w:rsidR="007E67F9" w:rsidRDefault="007E67F9" w:rsidP="000D3187">
      <w:pPr>
        <w:rPr>
          <w:b/>
          <w:sz w:val="20"/>
          <w:szCs w:val="20"/>
          <w:u w:val="single"/>
          <w:lang w:val="en-US"/>
        </w:rPr>
      </w:pPr>
    </w:p>
    <w:p w14:paraId="1C88FB06" w14:textId="77777777" w:rsidR="007E67F9" w:rsidRDefault="007E67F9" w:rsidP="000D3187">
      <w:pPr>
        <w:rPr>
          <w:b/>
          <w:sz w:val="20"/>
          <w:szCs w:val="20"/>
          <w:u w:val="single"/>
          <w:lang w:val="en-US"/>
        </w:rPr>
      </w:pPr>
    </w:p>
    <w:p w14:paraId="4288DC9E" w14:textId="77777777" w:rsidR="007E67F9" w:rsidRDefault="007E67F9" w:rsidP="000D3187">
      <w:pPr>
        <w:rPr>
          <w:b/>
          <w:sz w:val="20"/>
          <w:szCs w:val="20"/>
          <w:u w:val="single"/>
          <w:lang w:val="en-US"/>
        </w:rPr>
      </w:pPr>
    </w:p>
    <w:p w14:paraId="4D06D6B2" w14:textId="77777777" w:rsidR="007E67F9" w:rsidRDefault="007E67F9" w:rsidP="000D3187">
      <w:pPr>
        <w:rPr>
          <w:b/>
          <w:sz w:val="20"/>
          <w:szCs w:val="20"/>
          <w:u w:val="single"/>
          <w:lang w:val="en-US"/>
        </w:rPr>
      </w:pPr>
    </w:p>
    <w:p w14:paraId="428A8E78" w14:textId="77777777" w:rsidR="00B84DD1" w:rsidRDefault="00B84DD1" w:rsidP="000D3187">
      <w:pPr>
        <w:rPr>
          <w:b/>
          <w:sz w:val="20"/>
          <w:szCs w:val="20"/>
          <w:u w:val="single"/>
          <w:lang w:val="en-US"/>
        </w:rPr>
      </w:pPr>
    </w:p>
    <w:p w14:paraId="0526AC25" w14:textId="77777777" w:rsidR="00B84DD1" w:rsidRDefault="00B84DD1" w:rsidP="000D3187">
      <w:pPr>
        <w:rPr>
          <w:b/>
          <w:sz w:val="20"/>
          <w:szCs w:val="20"/>
          <w:u w:val="single"/>
          <w:lang w:val="en-US"/>
        </w:rPr>
      </w:pPr>
    </w:p>
    <w:p w14:paraId="140FA785" w14:textId="77777777" w:rsidR="00B84DD1" w:rsidRDefault="00B84DD1" w:rsidP="000D3187">
      <w:pPr>
        <w:rPr>
          <w:b/>
          <w:sz w:val="20"/>
          <w:szCs w:val="20"/>
          <w:u w:val="single"/>
          <w:lang w:val="en-US"/>
        </w:rPr>
      </w:pPr>
    </w:p>
    <w:p w14:paraId="50AC66FE" w14:textId="37A6C63B" w:rsidR="000D3187" w:rsidRPr="00C73380" w:rsidRDefault="000D3187" w:rsidP="000D3187">
      <w:pPr>
        <w:rPr>
          <w:b/>
          <w:sz w:val="20"/>
          <w:szCs w:val="20"/>
          <w:u w:val="single"/>
          <w:lang w:val="en-US"/>
        </w:rPr>
      </w:pPr>
      <w:r w:rsidRPr="00C73380">
        <w:rPr>
          <w:b/>
          <w:sz w:val="20"/>
          <w:szCs w:val="20"/>
          <w:u w:val="single"/>
          <w:lang w:val="en-US"/>
        </w:rPr>
        <w:t>WYAAT</w:t>
      </w:r>
    </w:p>
    <w:p w14:paraId="4FFE9432" w14:textId="77777777" w:rsidR="00917B84" w:rsidRPr="00C73380" w:rsidRDefault="00917B84" w:rsidP="000D3187">
      <w:pPr>
        <w:rPr>
          <w:b/>
          <w:sz w:val="20"/>
          <w:szCs w:val="20"/>
          <w:u w:val="single"/>
          <w:lang w:val="en-US"/>
        </w:rPr>
      </w:pPr>
    </w:p>
    <w:p w14:paraId="00F7FEB6" w14:textId="77777777" w:rsidR="000D3187" w:rsidRDefault="000D3187" w:rsidP="007E67F9">
      <w:pPr>
        <w:jc w:val="both"/>
        <w:rPr>
          <w:sz w:val="20"/>
          <w:szCs w:val="20"/>
          <w:lang w:val="en-US"/>
        </w:rPr>
      </w:pPr>
      <w:r w:rsidRPr="00C73380">
        <w:rPr>
          <w:sz w:val="20"/>
          <w:szCs w:val="20"/>
          <w:lang w:val="en-US"/>
        </w:rPr>
        <w:t>The Mid Yorkshire Teaching NHS Trust is part of the West Yorkshire Association of Acute Trusts (WYAAT), a collaborative of the NHS hospital trusts from across West Yorkshire and Harrogate working together to provide the best possible care for our patients.</w:t>
      </w:r>
    </w:p>
    <w:p w14:paraId="294CB4F7" w14:textId="77777777" w:rsidR="007E67F9" w:rsidRPr="00C73380" w:rsidRDefault="007E67F9" w:rsidP="007E67F9">
      <w:pPr>
        <w:jc w:val="both"/>
        <w:rPr>
          <w:sz w:val="20"/>
          <w:szCs w:val="20"/>
          <w:lang w:val="en-US"/>
        </w:rPr>
      </w:pPr>
    </w:p>
    <w:p w14:paraId="44F336D4" w14:textId="77777777" w:rsidR="000D3187" w:rsidRPr="00C73380" w:rsidRDefault="000D3187" w:rsidP="007E67F9">
      <w:pPr>
        <w:jc w:val="both"/>
        <w:rPr>
          <w:sz w:val="20"/>
          <w:szCs w:val="20"/>
          <w:lang w:val="en-US"/>
        </w:rPr>
      </w:pPr>
      <w:r w:rsidRPr="00C73380">
        <w:rPr>
          <w:sz w:val="20"/>
          <w:szCs w:val="20"/>
          <w:lang w:val="en-US"/>
        </w:rPr>
        <w:t>By bringing together the wide range of skills and expertise across West Yorkshire and Harrogate we are working differently, innovating and driving forward change to deliver the highest quality care.  By working for The Mid Yorkshire Teaching NHS Trust this is your opportunity to be a part of that change.</w:t>
      </w:r>
    </w:p>
    <w:p w14:paraId="386B666B" w14:textId="77777777" w:rsidR="007E67F9" w:rsidRDefault="007E67F9" w:rsidP="007E67F9">
      <w:pPr>
        <w:jc w:val="both"/>
        <w:rPr>
          <w:sz w:val="20"/>
          <w:szCs w:val="20"/>
          <w:lang w:val="en-US"/>
        </w:rPr>
      </w:pPr>
    </w:p>
    <w:p w14:paraId="418B2B06" w14:textId="7EC721DF" w:rsidR="000D3187" w:rsidRPr="00C73380" w:rsidRDefault="000D3187" w:rsidP="007E67F9">
      <w:pPr>
        <w:jc w:val="both"/>
        <w:rPr>
          <w:sz w:val="20"/>
          <w:szCs w:val="20"/>
          <w:lang w:val="en-US"/>
        </w:rPr>
      </w:pPr>
      <w:r w:rsidRPr="00C73380">
        <w:rPr>
          <w:sz w:val="20"/>
          <w:szCs w:val="20"/>
          <w:lang w:val="en-US"/>
        </w:rPr>
        <w:t>WYAAT is the acute sector arm of the West Yorkshire and Harrogate Health and Care Partnership, one of the largest integrated care systems in the country. The Partnership’s ambition is for everyone to have the best possible health and wellbeing, and the work of WYAAT, and each individual trust, supports that ambition.</w:t>
      </w:r>
    </w:p>
    <w:p w14:paraId="39CF21BE" w14:textId="77777777" w:rsidR="004739AB" w:rsidRPr="00C73380" w:rsidRDefault="004739AB" w:rsidP="002F3BA8">
      <w:pPr>
        <w:ind w:left="360"/>
        <w:jc w:val="both"/>
        <w:rPr>
          <w:sz w:val="20"/>
          <w:szCs w:val="20"/>
          <w:lang w:val="en-US"/>
        </w:rPr>
        <w:sectPr w:rsidR="004739AB" w:rsidRPr="00C73380" w:rsidSect="00917B84">
          <w:headerReference w:type="default" r:id="rId11"/>
          <w:pgSz w:w="11906" w:h="16838" w:code="9"/>
          <w:pgMar w:top="1276" w:right="1440" w:bottom="993" w:left="1440" w:header="708" w:footer="1531" w:gutter="0"/>
          <w:cols w:space="720"/>
          <w:docGrid w:linePitch="326"/>
        </w:sectPr>
      </w:pPr>
    </w:p>
    <w:p w14:paraId="6C8618FE" w14:textId="77777777" w:rsidR="008E5B03" w:rsidRDefault="008E5B03" w:rsidP="004739AB">
      <w:pPr>
        <w:pStyle w:val="Title"/>
        <w:rPr>
          <w:rFonts w:cs="Arial"/>
          <w:sz w:val="20"/>
          <w:u w:val="none"/>
        </w:rPr>
      </w:pPr>
    </w:p>
    <w:p w14:paraId="79EB23A9" w14:textId="77777777" w:rsidR="005A7CEE" w:rsidRDefault="004739AB" w:rsidP="004739AB">
      <w:pPr>
        <w:pStyle w:val="Title"/>
        <w:rPr>
          <w:rFonts w:cs="Arial"/>
          <w:sz w:val="20"/>
          <w:u w:val="none"/>
        </w:rPr>
      </w:pPr>
      <w:r w:rsidRPr="00C73380">
        <w:rPr>
          <w:rFonts w:cs="Arial"/>
          <w:sz w:val="20"/>
          <w:u w:val="none"/>
        </w:rPr>
        <w:t xml:space="preserve"> </w:t>
      </w:r>
    </w:p>
    <w:p w14:paraId="5A4E38C9" w14:textId="657FFBC8" w:rsidR="004739AB" w:rsidRPr="00C73380" w:rsidRDefault="004739AB" w:rsidP="004739AB">
      <w:pPr>
        <w:pStyle w:val="Title"/>
        <w:rPr>
          <w:rFonts w:cs="Arial"/>
          <w:sz w:val="20"/>
          <w:u w:val="none"/>
        </w:rPr>
      </w:pPr>
      <w:r w:rsidRPr="00C73380">
        <w:rPr>
          <w:rFonts w:cs="Arial"/>
          <w:sz w:val="20"/>
          <w:u w:val="none"/>
        </w:rPr>
        <w:t xml:space="preserve">MID YORKSHIRE </w:t>
      </w:r>
      <w:r w:rsidR="007A088A" w:rsidRPr="00C73380">
        <w:rPr>
          <w:rFonts w:cs="Arial"/>
          <w:sz w:val="20"/>
          <w:u w:val="none"/>
        </w:rPr>
        <w:t>TEACHING</w:t>
      </w:r>
      <w:r w:rsidRPr="00C73380">
        <w:rPr>
          <w:rFonts w:cs="Arial"/>
          <w:sz w:val="20"/>
          <w:u w:val="none"/>
        </w:rPr>
        <w:t xml:space="preserve"> NHS TRUST</w:t>
      </w:r>
    </w:p>
    <w:p w14:paraId="2E26A0D4" w14:textId="77777777" w:rsidR="008E5B03" w:rsidRDefault="008E5B03" w:rsidP="004739AB">
      <w:pPr>
        <w:jc w:val="center"/>
        <w:rPr>
          <w:b/>
          <w:sz w:val="20"/>
          <w:szCs w:val="20"/>
        </w:rPr>
      </w:pPr>
    </w:p>
    <w:p w14:paraId="48730412" w14:textId="6F79C926" w:rsidR="004739AB" w:rsidRPr="00C73380" w:rsidRDefault="004739AB" w:rsidP="004739AB">
      <w:pPr>
        <w:jc w:val="center"/>
        <w:rPr>
          <w:b/>
          <w:sz w:val="20"/>
          <w:szCs w:val="20"/>
        </w:rPr>
      </w:pPr>
      <w:r w:rsidRPr="00C73380">
        <w:rPr>
          <w:b/>
          <w:sz w:val="20"/>
          <w:szCs w:val="20"/>
        </w:rPr>
        <w:t>PERSON SPECIFICATION</w:t>
      </w:r>
    </w:p>
    <w:p w14:paraId="7F6FF476" w14:textId="1AF76D0C" w:rsidR="004739AB" w:rsidRPr="00C73380" w:rsidRDefault="00B71B3C" w:rsidP="004739AB">
      <w:pPr>
        <w:rPr>
          <w:sz w:val="20"/>
          <w:szCs w:val="20"/>
        </w:rPr>
      </w:pPr>
      <w:r w:rsidRPr="00C73380">
        <w:rPr>
          <w:noProof/>
          <w:sz w:val="20"/>
          <w:szCs w:val="20"/>
        </w:rPr>
        <w:drawing>
          <wp:anchor distT="0" distB="0" distL="114300" distR="114300" simplePos="0" relativeHeight="251673600" behindDoc="1" locked="0" layoutInCell="1" allowOverlap="1" wp14:anchorId="17F47A9E" wp14:editId="4EE1D3AC">
            <wp:simplePos x="0" y="0"/>
            <wp:positionH relativeFrom="page">
              <wp:align>left</wp:align>
            </wp:positionH>
            <wp:positionV relativeFrom="page">
              <wp:posOffset>6427205</wp:posOffset>
            </wp:positionV>
            <wp:extent cx="10674350" cy="1206500"/>
            <wp:effectExtent l="19050" t="0" r="12700" b="374650"/>
            <wp:wrapTight wrapText="bothSides">
              <wp:wrapPolygon edited="0">
                <wp:start x="0" y="0"/>
                <wp:lineTo x="-39" y="341"/>
                <wp:lineTo x="-39" y="27966"/>
                <wp:lineTo x="21587" y="27966"/>
                <wp:lineTo x="21587" y="5457"/>
                <wp:lineTo x="21549" y="341"/>
                <wp:lineTo x="21549" y="0"/>
                <wp:lineTo x="0" y="0"/>
              </wp:wrapPolygon>
            </wp:wrapTight>
            <wp:docPr id="11" name="Picture 11">
              <a:extLst xmlns:a="http://schemas.openxmlformats.org/drawingml/2006/main">
                <a:ext uri="{FF2B5EF4-FFF2-40B4-BE49-F238E27FC236}">
                  <a16:creationId xmlns:a16="http://schemas.microsoft.com/office/drawing/2014/main" id="{755217F3-FA52-FF57-FF7D-AF0062AEC8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55217F3-FA52-FF57-FF7D-AF0062AEC858}"/>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0674350" cy="1206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tbl>
      <w:tblPr>
        <w:tblW w:w="131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686"/>
        <w:gridCol w:w="6804"/>
        <w:gridCol w:w="2835"/>
        <w:gridCol w:w="1843"/>
      </w:tblGrid>
      <w:tr w:rsidR="004739AB" w:rsidRPr="00C73380" w14:paraId="44AFB17E" w14:textId="77777777" w:rsidTr="00831584">
        <w:trPr>
          <w:trHeight w:val="477"/>
        </w:trPr>
        <w:tc>
          <w:tcPr>
            <w:tcW w:w="13168" w:type="dxa"/>
            <w:gridSpan w:val="4"/>
            <w:tcBorders>
              <w:top w:val="single" w:sz="12" w:space="0" w:color="000000"/>
              <w:left w:val="single" w:sz="12" w:space="0" w:color="000000"/>
              <w:bottom w:val="single" w:sz="6" w:space="0" w:color="000000"/>
              <w:right w:val="single" w:sz="12" w:space="0" w:color="000000"/>
            </w:tcBorders>
            <w:vAlign w:val="center"/>
            <w:hideMark/>
          </w:tcPr>
          <w:p w14:paraId="05024F7A" w14:textId="05C098EF" w:rsidR="004739AB" w:rsidRPr="00C73380" w:rsidRDefault="004739AB" w:rsidP="00831584">
            <w:pPr>
              <w:rPr>
                <w:b/>
                <w:sz w:val="20"/>
                <w:szCs w:val="20"/>
              </w:rPr>
            </w:pPr>
            <w:r w:rsidRPr="00C73380">
              <w:rPr>
                <w:b/>
                <w:sz w:val="20"/>
                <w:szCs w:val="20"/>
              </w:rPr>
              <w:t xml:space="preserve">POST TITLE:  </w:t>
            </w:r>
            <w:r w:rsidR="00831584" w:rsidRPr="00C73380">
              <w:rPr>
                <w:b/>
                <w:sz w:val="20"/>
                <w:szCs w:val="20"/>
              </w:rPr>
              <w:t>Facilities Training Facilitator</w:t>
            </w:r>
            <w:r w:rsidR="00831584" w:rsidRPr="00C73380">
              <w:rPr>
                <w:b/>
                <w:sz w:val="20"/>
                <w:szCs w:val="20"/>
              </w:rPr>
              <w:tab/>
            </w:r>
            <w:r w:rsidR="00831584" w:rsidRPr="00C73380">
              <w:rPr>
                <w:b/>
                <w:sz w:val="20"/>
                <w:szCs w:val="20"/>
              </w:rPr>
              <w:tab/>
            </w:r>
            <w:r w:rsidR="00831584" w:rsidRPr="00C73380">
              <w:rPr>
                <w:b/>
                <w:sz w:val="20"/>
                <w:szCs w:val="20"/>
              </w:rPr>
              <w:tab/>
            </w:r>
            <w:r w:rsidR="00831584" w:rsidRPr="00C73380">
              <w:rPr>
                <w:b/>
                <w:sz w:val="20"/>
                <w:szCs w:val="20"/>
              </w:rPr>
              <w:tab/>
            </w:r>
            <w:r w:rsidR="00831584" w:rsidRPr="00C73380">
              <w:rPr>
                <w:b/>
                <w:sz w:val="20"/>
                <w:szCs w:val="20"/>
              </w:rPr>
              <w:tab/>
            </w:r>
            <w:r w:rsidR="00831584" w:rsidRPr="00C73380">
              <w:rPr>
                <w:b/>
                <w:sz w:val="20"/>
                <w:szCs w:val="20"/>
              </w:rPr>
              <w:tab/>
            </w:r>
            <w:r w:rsidR="00831584" w:rsidRPr="00C73380">
              <w:rPr>
                <w:b/>
                <w:sz w:val="20"/>
                <w:szCs w:val="20"/>
              </w:rPr>
              <w:tab/>
            </w:r>
            <w:r w:rsidRPr="00C73380">
              <w:rPr>
                <w:b/>
                <w:sz w:val="20"/>
                <w:szCs w:val="20"/>
              </w:rPr>
              <w:t>LOCATION:</w:t>
            </w:r>
            <w:r w:rsidR="00831584" w:rsidRPr="00C73380">
              <w:rPr>
                <w:b/>
                <w:sz w:val="20"/>
                <w:szCs w:val="20"/>
              </w:rPr>
              <w:t xml:space="preserve">  Trust Wide</w:t>
            </w:r>
          </w:p>
        </w:tc>
      </w:tr>
      <w:tr w:rsidR="004739AB" w:rsidRPr="00C73380" w14:paraId="4168007F" w14:textId="77777777" w:rsidTr="002F3BA8">
        <w:trPr>
          <w:trHeight w:val="320"/>
        </w:trPr>
        <w:tc>
          <w:tcPr>
            <w:tcW w:w="1686" w:type="dxa"/>
            <w:tcBorders>
              <w:top w:val="single" w:sz="6" w:space="0" w:color="000000"/>
              <w:left w:val="single" w:sz="12" w:space="0" w:color="000000"/>
              <w:bottom w:val="single" w:sz="6" w:space="0" w:color="000000"/>
              <w:right w:val="single" w:sz="6" w:space="0" w:color="000000"/>
            </w:tcBorders>
            <w:shd w:val="clear" w:color="auto" w:fill="B8CCE4" w:themeFill="accent1" w:themeFillTint="66"/>
            <w:hideMark/>
          </w:tcPr>
          <w:p w14:paraId="23391521" w14:textId="77777777" w:rsidR="004739AB" w:rsidRPr="00C73380" w:rsidRDefault="004739AB">
            <w:pPr>
              <w:rPr>
                <w:sz w:val="20"/>
                <w:szCs w:val="20"/>
              </w:rPr>
            </w:pPr>
            <w:r w:rsidRPr="00C73380">
              <w:rPr>
                <w:b/>
                <w:sz w:val="20"/>
                <w:szCs w:val="20"/>
              </w:rPr>
              <w:t>Attributes</w:t>
            </w:r>
          </w:p>
        </w:tc>
        <w:tc>
          <w:tcPr>
            <w:tcW w:w="6804"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hideMark/>
          </w:tcPr>
          <w:p w14:paraId="5FEC4B1C" w14:textId="77777777" w:rsidR="004739AB" w:rsidRPr="00C73380" w:rsidRDefault="004739AB">
            <w:pPr>
              <w:rPr>
                <w:sz w:val="20"/>
                <w:szCs w:val="20"/>
              </w:rPr>
            </w:pPr>
            <w:r w:rsidRPr="00C73380">
              <w:rPr>
                <w:b/>
                <w:sz w:val="20"/>
                <w:szCs w:val="20"/>
              </w:rPr>
              <w:t>Essential</w:t>
            </w:r>
          </w:p>
        </w:tc>
        <w:tc>
          <w:tcPr>
            <w:tcW w:w="2835"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hideMark/>
          </w:tcPr>
          <w:p w14:paraId="070A4CE3" w14:textId="77777777" w:rsidR="004739AB" w:rsidRPr="00C73380" w:rsidRDefault="004739AB">
            <w:pPr>
              <w:rPr>
                <w:b/>
                <w:sz w:val="20"/>
                <w:szCs w:val="20"/>
              </w:rPr>
            </w:pPr>
            <w:r w:rsidRPr="00C73380">
              <w:rPr>
                <w:b/>
                <w:sz w:val="20"/>
                <w:szCs w:val="20"/>
              </w:rPr>
              <w:t>Desirable</w:t>
            </w:r>
          </w:p>
        </w:tc>
        <w:tc>
          <w:tcPr>
            <w:tcW w:w="1843" w:type="dxa"/>
            <w:tcBorders>
              <w:top w:val="single" w:sz="6" w:space="0" w:color="000000"/>
              <w:left w:val="single" w:sz="6" w:space="0" w:color="000000"/>
              <w:bottom w:val="single" w:sz="6" w:space="0" w:color="000000"/>
              <w:right w:val="single" w:sz="12" w:space="0" w:color="000000"/>
            </w:tcBorders>
            <w:shd w:val="clear" w:color="auto" w:fill="B8CCE4" w:themeFill="accent1" w:themeFillTint="66"/>
            <w:hideMark/>
          </w:tcPr>
          <w:p w14:paraId="31346088" w14:textId="6CBAFC7C" w:rsidR="004739AB" w:rsidRPr="00C73380" w:rsidRDefault="00831584">
            <w:pPr>
              <w:rPr>
                <w:b/>
                <w:sz w:val="20"/>
                <w:szCs w:val="20"/>
              </w:rPr>
            </w:pPr>
            <w:r w:rsidRPr="00C73380">
              <w:rPr>
                <w:b/>
                <w:sz w:val="20"/>
                <w:szCs w:val="20"/>
              </w:rPr>
              <w:t>Method of identification</w:t>
            </w:r>
          </w:p>
        </w:tc>
      </w:tr>
      <w:tr w:rsidR="004739AB" w:rsidRPr="00C73380" w14:paraId="0E91E4B8" w14:textId="77777777" w:rsidTr="00C150DB">
        <w:trPr>
          <w:trHeight w:val="1308"/>
        </w:trPr>
        <w:tc>
          <w:tcPr>
            <w:tcW w:w="1686" w:type="dxa"/>
            <w:tcBorders>
              <w:top w:val="nil"/>
              <w:left w:val="single" w:sz="12" w:space="0" w:color="000000"/>
              <w:bottom w:val="single" w:sz="6" w:space="0" w:color="000000"/>
              <w:right w:val="single" w:sz="6" w:space="0" w:color="000000"/>
            </w:tcBorders>
            <w:hideMark/>
          </w:tcPr>
          <w:p w14:paraId="4DE7DFBA" w14:textId="77777777" w:rsidR="004739AB" w:rsidRPr="00C73380" w:rsidRDefault="004739AB">
            <w:pPr>
              <w:rPr>
                <w:sz w:val="20"/>
                <w:szCs w:val="20"/>
              </w:rPr>
            </w:pPr>
            <w:r w:rsidRPr="00C73380">
              <w:rPr>
                <w:b/>
                <w:sz w:val="20"/>
                <w:szCs w:val="20"/>
              </w:rPr>
              <w:t>Qualifications</w:t>
            </w:r>
          </w:p>
        </w:tc>
        <w:tc>
          <w:tcPr>
            <w:tcW w:w="6804" w:type="dxa"/>
            <w:tcBorders>
              <w:top w:val="nil"/>
              <w:left w:val="single" w:sz="6" w:space="0" w:color="000000"/>
              <w:bottom w:val="single" w:sz="6" w:space="0" w:color="000000"/>
              <w:right w:val="single" w:sz="6" w:space="0" w:color="000000"/>
            </w:tcBorders>
          </w:tcPr>
          <w:p w14:paraId="46B1E32F" w14:textId="18FA32AC" w:rsidR="002543FE" w:rsidRPr="00C73380" w:rsidRDefault="00D4605E" w:rsidP="00831584">
            <w:pPr>
              <w:pStyle w:val="ListParagraph"/>
              <w:numPr>
                <w:ilvl w:val="0"/>
                <w:numId w:val="35"/>
              </w:numPr>
              <w:ind w:left="315" w:hanging="283"/>
              <w:rPr>
                <w:bCs/>
                <w:sz w:val="20"/>
                <w:szCs w:val="20"/>
              </w:rPr>
            </w:pPr>
            <w:r w:rsidRPr="00C73380">
              <w:rPr>
                <w:bCs/>
                <w:sz w:val="20"/>
                <w:szCs w:val="20"/>
              </w:rPr>
              <w:t xml:space="preserve">Level 3 award in education and training (RQF) </w:t>
            </w:r>
          </w:p>
          <w:p w14:paraId="6BDF6956" w14:textId="4093E3B9" w:rsidR="00C150DB" w:rsidRDefault="002543FE" w:rsidP="00C150DB">
            <w:pPr>
              <w:pStyle w:val="ListParagraph"/>
              <w:numPr>
                <w:ilvl w:val="0"/>
                <w:numId w:val="35"/>
              </w:numPr>
              <w:ind w:left="315" w:hanging="283"/>
              <w:rPr>
                <w:bCs/>
                <w:sz w:val="20"/>
                <w:szCs w:val="20"/>
              </w:rPr>
            </w:pPr>
            <w:r w:rsidRPr="00C73380">
              <w:rPr>
                <w:bCs/>
                <w:sz w:val="20"/>
                <w:szCs w:val="20"/>
              </w:rPr>
              <w:t>IOSH Supervising safely</w:t>
            </w:r>
            <w:r w:rsidR="00C150DB">
              <w:rPr>
                <w:bCs/>
                <w:sz w:val="20"/>
                <w:szCs w:val="20"/>
              </w:rPr>
              <w:t>.</w:t>
            </w:r>
          </w:p>
          <w:p w14:paraId="3CA8D32C" w14:textId="77777777" w:rsidR="00C150DB" w:rsidRDefault="002543FE" w:rsidP="00C150DB">
            <w:pPr>
              <w:pStyle w:val="ListParagraph"/>
              <w:numPr>
                <w:ilvl w:val="0"/>
                <w:numId w:val="35"/>
              </w:numPr>
              <w:ind w:left="315" w:hanging="283"/>
              <w:rPr>
                <w:bCs/>
                <w:sz w:val="20"/>
                <w:szCs w:val="20"/>
              </w:rPr>
            </w:pPr>
            <w:r w:rsidRPr="00C73380">
              <w:rPr>
                <w:bCs/>
                <w:sz w:val="20"/>
                <w:szCs w:val="20"/>
              </w:rPr>
              <w:t xml:space="preserve">Food Safety Level 3 </w:t>
            </w:r>
          </w:p>
          <w:p w14:paraId="1A5C8F67" w14:textId="5DFF4A85" w:rsidR="002543FE" w:rsidRPr="00C73380" w:rsidRDefault="00C150DB" w:rsidP="00C150DB">
            <w:pPr>
              <w:pStyle w:val="ListParagraph"/>
              <w:numPr>
                <w:ilvl w:val="0"/>
                <w:numId w:val="35"/>
              </w:numPr>
              <w:ind w:left="315" w:hanging="283"/>
              <w:rPr>
                <w:bCs/>
                <w:sz w:val="20"/>
                <w:szCs w:val="20"/>
              </w:rPr>
            </w:pPr>
            <w:r>
              <w:rPr>
                <w:bCs/>
                <w:sz w:val="20"/>
                <w:szCs w:val="20"/>
              </w:rPr>
              <w:t>Willingness to achieve essential qualification criteria within first 3 months of employment.</w:t>
            </w:r>
          </w:p>
        </w:tc>
        <w:tc>
          <w:tcPr>
            <w:tcW w:w="2835" w:type="dxa"/>
            <w:tcBorders>
              <w:top w:val="nil"/>
              <w:left w:val="single" w:sz="6" w:space="0" w:color="000000"/>
              <w:bottom w:val="single" w:sz="6" w:space="0" w:color="000000"/>
              <w:right w:val="single" w:sz="6" w:space="0" w:color="000000"/>
            </w:tcBorders>
            <w:hideMark/>
          </w:tcPr>
          <w:p w14:paraId="6BF624BA" w14:textId="17C7912C" w:rsidR="004739AB" w:rsidRPr="00C73380" w:rsidRDefault="004739AB" w:rsidP="00831584">
            <w:pPr>
              <w:ind w:left="276"/>
              <w:rPr>
                <w:bCs/>
                <w:sz w:val="20"/>
                <w:szCs w:val="20"/>
              </w:rPr>
            </w:pPr>
          </w:p>
        </w:tc>
        <w:tc>
          <w:tcPr>
            <w:tcW w:w="1843" w:type="dxa"/>
            <w:tcBorders>
              <w:top w:val="nil"/>
              <w:left w:val="single" w:sz="6" w:space="0" w:color="000000"/>
              <w:bottom w:val="single" w:sz="6" w:space="0" w:color="000000"/>
              <w:right w:val="single" w:sz="12" w:space="0" w:color="000000"/>
            </w:tcBorders>
          </w:tcPr>
          <w:p w14:paraId="3583B325" w14:textId="77777777" w:rsidR="00831584" w:rsidRPr="00C73380" w:rsidRDefault="004739AB">
            <w:pPr>
              <w:rPr>
                <w:bCs/>
                <w:sz w:val="20"/>
                <w:szCs w:val="20"/>
              </w:rPr>
            </w:pPr>
            <w:r w:rsidRPr="00C73380">
              <w:rPr>
                <w:bCs/>
                <w:sz w:val="20"/>
                <w:szCs w:val="20"/>
              </w:rPr>
              <w:t>Application</w:t>
            </w:r>
          </w:p>
          <w:p w14:paraId="5CEBEA41" w14:textId="19E801DE" w:rsidR="004739AB" w:rsidRPr="00C73380" w:rsidRDefault="00663B76">
            <w:pPr>
              <w:rPr>
                <w:bCs/>
                <w:sz w:val="20"/>
                <w:szCs w:val="20"/>
              </w:rPr>
            </w:pPr>
            <w:r w:rsidRPr="00C73380">
              <w:rPr>
                <w:bCs/>
                <w:sz w:val="20"/>
                <w:szCs w:val="20"/>
              </w:rPr>
              <w:t>C</w:t>
            </w:r>
            <w:r w:rsidR="00FA6FD3" w:rsidRPr="00C73380">
              <w:rPr>
                <w:bCs/>
                <w:sz w:val="20"/>
                <w:szCs w:val="20"/>
              </w:rPr>
              <w:t>ertificates</w:t>
            </w:r>
          </w:p>
          <w:p w14:paraId="6186B506" w14:textId="3797F192" w:rsidR="004739AB" w:rsidRPr="00C73380" w:rsidRDefault="004739AB">
            <w:pPr>
              <w:rPr>
                <w:bCs/>
                <w:sz w:val="20"/>
                <w:szCs w:val="20"/>
              </w:rPr>
            </w:pPr>
          </w:p>
          <w:p w14:paraId="07DB9939" w14:textId="77777777" w:rsidR="004739AB" w:rsidRPr="00C73380" w:rsidRDefault="004739AB">
            <w:pPr>
              <w:rPr>
                <w:bCs/>
                <w:sz w:val="20"/>
                <w:szCs w:val="20"/>
              </w:rPr>
            </w:pPr>
          </w:p>
        </w:tc>
      </w:tr>
      <w:tr w:rsidR="004739AB" w:rsidRPr="00C73380" w14:paraId="75A27231" w14:textId="77777777" w:rsidTr="002F3BA8">
        <w:trPr>
          <w:trHeight w:val="829"/>
        </w:trPr>
        <w:tc>
          <w:tcPr>
            <w:tcW w:w="1686" w:type="dxa"/>
            <w:tcBorders>
              <w:top w:val="single" w:sz="6" w:space="0" w:color="000000"/>
              <w:left w:val="single" w:sz="12" w:space="0" w:color="000000"/>
              <w:bottom w:val="single" w:sz="6" w:space="0" w:color="000000"/>
              <w:right w:val="single" w:sz="6" w:space="0" w:color="000000"/>
            </w:tcBorders>
            <w:hideMark/>
          </w:tcPr>
          <w:p w14:paraId="0E00257D" w14:textId="77777777" w:rsidR="004739AB" w:rsidRPr="00C73380" w:rsidRDefault="004739AB">
            <w:pPr>
              <w:rPr>
                <w:b/>
                <w:sz w:val="20"/>
                <w:szCs w:val="20"/>
              </w:rPr>
            </w:pPr>
            <w:r w:rsidRPr="00C73380">
              <w:rPr>
                <w:b/>
                <w:sz w:val="20"/>
                <w:szCs w:val="20"/>
              </w:rPr>
              <w:t>Experience</w:t>
            </w:r>
          </w:p>
        </w:tc>
        <w:tc>
          <w:tcPr>
            <w:tcW w:w="6804" w:type="dxa"/>
            <w:tcBorders>
              <w:top w:val="single" w:sz="6" w:space="0" w:color="000000"/>
              <w:left w:val="single" w:sz="6" w:space="0" w:color="000000"/>
              <w:bottom w:val="single" w:sz="6" w:space="0" w:color="000000"/>
              <w:right w:val="single" w:sz="6" w:space="0" w:color="000000"/>
            </w:tcBorders>
          </w:tcPr>
          <w:p w14:paraId="656A39F4" w14:textId="3B3D9550" w:rsidR="004739AB" w:rsidRPr="00C73380" w:rsidRDefault="002543FE" w:rsidP="00831584">
            <w:pPr>
              <w:numPr>
                <w:ilvl w:val="0"/>
                <w:numId w:val="35"/>
              </w:numPr>
              <w:ind w:left="315" w:hanging="283"/>
              <w:rPr>
                <w:bCs/>
                <w:sz w:val="20"/>
                <w:szCs w:val="20"/>
              </w:rPr>
            </w:pPr>
            <w:r w:rsidRPr="00C73380">
              <w:rPr>
                <w:bCs/>
                <w:sz w:val="20"/>
                <w:szCs w:val="20"/>
              </w:rPr>
              <w:t xml:space="preserve">Previous </w:t>
            </w:r>
            <w:r w:rsidR="00C150DB">
              <w:rPr>
                <w:bCs/>
                <w:sz w:val="20"/>
                <w:szCs w:val="20"/>
              </w:rPr>
              <w:t>experience of successfully delivering training and or education</w:t>
            </w:r>
          </w:p>
          <w:p w14:paraId="394C0A31" w14:textId="77777777" w:rsidR="002F3BA8" w:rsidRDefault="00C150DB" w:rsidP="002F3BA8">
            <w:pPr>
              <w:numPr>
                <w:ilvl w:val="0"/>
                <w:numId w:val="35"/>
              </w:numPr>
              <w:ind w:left="315" w:hanging="283"/>
              <w:rPr>
                <w:bCs/>
                <w:sz w:val="20"/>
                <w:szCs w:val="20"/>
              </w:rPr>
            </w:pPr>
            <w:r>
              <w:rPr>
                <w:bCs/>
                <w:sz w:val="20"/>
                <w:szCs w:val="20"/>
              </w:rPr>
              <w:t>Experience of working positively as part of a team.</w:t>
            </w:r>
          </w:p>
          <w:p w14:paraId="53A1B12E" w14:textId="77777777" w:rsidR="00C150DB" w:rsidRDefault="00C150DB" w:rsidP="002F3BA8">
            <w:pPr>
              <w:numPr>
                <w:ilvl w:val="0"/>
                <w:numId w:val="35"/>
              </w:numPr>
              <w:ind w:left="315" w:hanging="283"/>
              <w:rPr>
                <w:bCs/>
                <w:sz w:val="20"/>
                <w:szCs w:val="20"/>
              </w:rPr>
            </w:pPr>
            <w:r>
              <w:rPr>
                <w:bCs/>
                <w:sz w:val="20"/>
                <w:szCs w:val="20"/>
              </w:rPr>
              <w:t>Experience of demonstrating initiative and drive.</w:t>
            </w:r>
          </w:p>
          <w:p w14:paraId="46E61144" w14:textId="1291FF97" w:rsidR="00C150DB" w:rsidRPr="00C73380" w:rsidRDefault="00C150DB" w:rsidP="00C150DB">
            <w:pPr>
              <w:ind w:left="315"/>
              <w:rPr>
                <w:bCs/>
                <w:sz w:val="20"/>
                <w:szCs w:val="20"/>
              </w:rPr>
            </w:pPr>
          </w:p>
        </w:tc>
        <w:tc>
          <w:tcPr>
            <w:tcW w:w="2835" w:type="dxa"/>
            <w:tcBorders>
              <w:top w:val="single" w:sz="6" w:space="0" w:color="000000"/>
              <w:left w:val="single" w:sz="6" w:space="0" w:color="000000"/>
              <w:bottom w:val="single" w:sz="6" w:space="0" w:color="000000"/>
              <w:right w:val="single" w:sz="6" w:space="0" w:color="000000"/>
            </w:tcBorders>
          </w:tcPr>
          <w:p w14:paraId="033149AE" w14:textId="77777777" w:rsidR="004739AB" w:rsidRPr="00C73380" w:rsidRDefault="004739AB" w:rsidP="00831584">
            <w:pPr>
              <w:pStyle w:val="Heading1"/>
              <w:tabs>
                <w:tab w:val="num" w:pos="134"/>
              </w:tabs>
              <w:ind w:left="276" w:hanging="276"/>
              <w:jc w:val="left"/>
              <w:rPr>
                <w:rFonts w:cs="Arial"/>
                <w:b w:val="0"/>
                <w:bCs/>
                <w:sz w:val="20"/>
              </w:rPr>
            </w:pPr>
          </w:p>
          <w:p w14:paraId="0F39A3C7" w14:textId="77777777" w:rsidR="004739AB" w:rsidRPr="00C73380" w:rsidRDefault="004739AB" w:rsidP="00831584">
            <w:pPr>
              <w:rPr>
                <w:bCs/>
                <w:sz w:val="20"/>
                <w:szCs w:val="20"/>
              </w:rPr>
            </w:pPr>
          </w:p>
        </w:tc>
        <w:tc>
          <w:tcPr>
            <w:tcW w:w="1843" w:type="dxa"/>
            <w:tcBorders>
              <w:top w:val="single" w:sz="6" w:space="0" w:color="000000"/>
              <w:left w:val="single" w:sz="6" w:space="0" w:color="000000"/>
              <w:bottom w:val="single" w:sz="6" w:space="0" w:color="000000"/>
              <w:right w:val="single" w:sz="12" w:space="0" w:color="000000"/>
            </w:tcBorders>
            <w:hideMark/>
          </w:tcPr>
          <w:p w14:paraId="314CB07B" w14:textId="75815849" w:rsidR="004739AB" w:rsidRPr="00C73380" w:rsidRDefault="004739AB">
            <w:pPr>
              <w:rPr>
                <w:bCs/>
                <w:sz w:val="20"/>
                <w:szCs w:val="20"/>
              </w:rPr>
            </w:pPr>
            <w:r w:rsidRPr="00C73380">
              <w:rPr>
                <w:bCs/>
                <w:sz w:val="20"/>
                <w:szCs w:val="20"/>
              </w:rPr>
              <w:t>Application</w:t>
            </w:r>
          </w:p>
          <w:p w14:paraId="661B3872" w14:textId="77777777" w:rsidR="004739AB" w:rsidRPr="00C73380" w:rsidRDefault="004739AB">
            <w:pPr>
              <w:rPr>
                <w:bCs/>
                <w:sz w:val="20"/>
                <w:szCs w:val="20"/>
              </w:rPr>
            </w:pPr>
            <w:r w:rsidRPr="00C73380">
              <w:rPr>
                <w:bCs/>
                <w:sz w:val="20"/>
                <w:szCs w:val="20"/>
              </w:rPr>
              <w:t>Interview</w:t>
            </w:r>
          </w:p>
          <w:p w14:paraId="3D515E7B" w14:textId="77777777" w:rsidR="004739AB" w:rsidRPr="00C73380" w:rsidRDefault="004739AB">
            <w:pPr>
              <w:rPr>
                <w:bCs/>
                <w:sz w:val="20"/>
                <w:szCs w:val="20"/>
              </w:rPr>
            </w:pPr>
            <w:r w:rsidRPr="00C73380">
              <w:rPr>
                <w:bCs/>
                <w:sz w:val="20"/>
                <w:szCs w:val="20"/>
              </w:rPr>
              <w:t>References</w:t>
            </w:r>
          </w:p>
        </w:tc>
      </w:tr>
      <w:tr w:rsidR="004739AB" w:rsidRPr="00C73380" w14:paraId="59D4916E" w14:textId="77777777" w:rsidTr="002F3BA8">
        <w:trPr>
          <w:trHeight w:val="839"/>
        </w:trPr>
        <w:tc>
          <w:tcPr>
            <w:tcW w:w="1686" w:type="dxa"/>
            <w:tcBorders>
              <w:top w:val="single" w:sz="6" w:space="0" w:color="000000"/>
              <w:left w:val="single" w:sz="12" w:space="0" w:color="000000"/>
              <w:bottom w:val="single" w:sz="6" w:space="0" w:color="000000"/>
              <w:right w:val="single" w:sz="6" w:space="0" w:color="000000"/>
            </w:tcBorders>
            <w:hideMark/>
          </w:tcPr>
          <w:p w14:paraId="7403B603" w14:textId="77777777" w:rsidR="004739AB" w:rsidRPr="00C73380" w:rsidRDefault="004739AB">
            <w:pPr>
              <w:rPr>
                <w:b/>
                <w:sz w:val="20"/>
                <w:szCs w:val="20"/>
              </w:rPr>
            </w:pPr>
            <w:r w:rsidRPr="00C73380">
              <w:rPr>
                <w:b/>
                <w:sz w:val="20"/>
                <w:szCs w:val="20"/>
              </w:rPr>
              <w:t>Knowledge and Awareness</w:t>
            </w:r>
          </w:p>
        </w:tc>
        <w:tc>
          <w:tcPr>
            <w:tcW w:w="6804" w:type="dxa"/>
            <w:tcBorders>
              <w:top w:val="single" w:sz="6" w:space="0" w:color="000000"/>
              <w:left w:val="single" w:sz="6" w:space="0" w:color="000000"/>
              <w:bottom w:val="single" w:sz="6" w:space="0" w:color="000000"/>
              <w:right w:val="single" w:sz="6" w:space="0" w:color="000000"/>
            </w:tcBorders>
            <w:hideMark/>
          </w:tcPr>
          <w:p w14:paraId="0C00B770" w14:textId="3F5ADB4A" w:rsidR="00131990" w:rsidRPr="00C73380" w:rsidRDefault="00131990" w:rsidP="00831584">
            <w:pPr>
              <w:numPr>
                <w:ilvl w:val="0"/>
                <w:numId w:val="35"/>
              </w:numPr>
              <w:ind w:left="315" w:hanging="283"/>
              <w:rPr>
                <w:bCs/>
                <w:sz w:val="20"/>
                <w:szCs w:val="20"/>
              </w:rPr>
            </w:pPr>
            <w:r w:rsidRPr="00C73380">
              <w:rPr>
                <w:bCs/>
                <w:sz w:val="20"/>
                <w:szCs w:val="20"/>
              </w:rPr>
              <w:t xml:space="preserve">Microsoft suite including </w:t>
            </w:r>
            <w:r w:rsidR="001F729C" w:rsidRPr="00C73380">
              <w:rPr>
                <w:bCs/>
                <w:sz w:val="20"/>
                <w:szCs w:val="20"/>
              </w:rPr>
              <w:t>Excel, Outlook, Word, Power</w:t>
            </w:r>
            <w:r w:rsidR="007434B8" w:rsidRPr="00C73380">
              <w:rPr>
                <w:bCs/>
                <w:sz w:val="20"/>
                <w:szCs w:val="20"/>
              </w:rPr>
              <w:t xml:space="preserve"> point</w:t>
            </w:r>
            <w:r w:rsidR="00C150DB">
              <w:rPr>
                <w:bCs/>
                <w:sz w:val="20"/>
                <w:szCs w:val="20"/>
              </w:rPr>
              <w:t>, S</w:t>
            </w:r>
            <w:r w:rsidR="00C150DB" w:rsidRPr="00C73380">
              <w:rPr>
                <w:bCs/>
                <w:sz w:val="20"/>
                <w:szCs w:val="20"/>
              </w:rPr>
              <w:t>harePoint</w:t>
            </w:r>
            <w:r w:rsidR="00C150DB">
              <w:rPr>
                <w:bCs/>
                <w:sz w:val="20"/>
                <w:szCs w:val="20"/>
              </w:rPr>
              <w:t xml:space="preserve"> and MS Teams.</w:t>
            </w:r>
          </w:p>
          <w:p w14:paraId="00203793" w14:textId="51B59BC0" w:rsidR="00F21013" w:rsidRPr="00C73380" w:rsidRDefault="00F21013" w:rsidP="00C150DB">
            <w:pPr>
              <w:ind w:left="315"/>
              <w:rPr>
                <w:bCs/>
                <w:sz w:val="20"/>
                <w:szCs w:val="20"/>
              </w:rPr>
            </w:pPr>
          </w:p>
        </w:tc>
        <w:tc>
          <w:tcPr>
            <w:tcW w:w="2835" w:type="dxa"/>
            <w:tcBorders>
              <w:top w:val="single" w:sz="6" w:space="0" w:color="000000"/>
              <w:left w:val="single" w:sz="6" w:space="0" w:color="000000"/>
              <w:bottom w:val="single" w:sz="6" w:space="0" w:color="000000"/>
              <w:right w:val="single" w:sz="6" w:space="0" w:color="000000"/>
            </w:tcBorders>
          </w:tcPr>
          <w:p w14:paraId="6F00A278" w14:textId="77777777" w:rsidR="004739AB" w:rsidRPr="00C73380" w:rsidRDefault="004739AB" w:rsidP="00831584">
            <w:pPr>
              <w:pStyle w:val="ListParagraph"/>
              <w:numPr>
                <w:ilvl w:val="0"/>
                <w:numId w:val="35"/>
              </w:numPr>
              <w:ind w:left="300" w:hanging="283"/>
              <w:rPr>
                <w:bCs/>
                <w:sz w:val="20"/>
                <w:szCs w:val="20"/>
              </w:rPr>
            </w:pPr>
            <w:r w:rsidRPr="00C73380">
              <w:rPr>
                <w:bCs/>
                <w:sz w:val="20"/>
                <w:szCs w:val="20"/>
              </w:rPr>
              <w:t>Awareness of Health &amp; Safety issues</w:t>
            </w:r>
          </w:p>
          <w:p w14:paraId="0A4C6451" w14:textId="40E65139" w:rsidR="004739AB" w:rsidRPr="00C73380" w:rsidRDefault="004739AB" w:rsidP="00831584">
            <w:pPr>
              <w:pStyle w:val="ListParagraph"/>
              <w:numPr>
                <w:ilvl w:val="0"/>
                <w:numId w:val="35"/>
              </w:numPr>
              <w:ind w:left="300" w:hanging="283"/>
              <w:rPr>
                <w:bCs/>
                <w:sz w:val="20"/>
                <w:szCs w:val="20"/>
              </w:rPr>
            </w:pPr>
            <w:r w:rsidRPr="00C73380">
              <w:rPr>
                <w:bCs/>
                <w:sz w:val="20"/>
                <w:szCs w:val="20"/>
              </w:rPr>
              <w:t>Awareness of Moving &amp; Handling issues</w:t>
            </w:r>
          </w:p>
        </w:tc>
        <w:tc>
          <w:tcPr>
            <w:tcW w:w="1843" w:type="dxa"/>
            <w:tcBorders>
              <w:top w:val="single" w:sz="6" w:space="0" w:color="000000"/>
              <w:left w:val="single" w:sz="6" w:space="0" w:color="000000"/>
              <w:bottom w:val="single" w:sz="6" w:space="0" w:color="000000"/>
              <w:right w:val="single" w:sz="12" w:space="0" w:color="000000"/>
            </w:tcBorders>
            <w:hideMark/>
          </w:tcPr>
          <w:p w14:paraId="2FB13385" w14:textId="68B8F642" w:rsidR="004739AB" w:rsidRPr="00C73380" w:rsidRDefault="004739AB">
            <w:pPr>
              <w:rPr>
                <w:bCs/>
                <w:sz w:val="20"/>
                <w:szCs w:val="20"/>
              </w:rPr>
            </w:pPr>
            <w:r w:rsidRPr="00C73380">
              <w:rPr>
                <w:bCs/>
                <w:sz w:val="20"/>
                <w:szCs w:val="20"/>
              </w:rPr>
              <w:t>Application</w:t>
            </w:r>
          </w:p>
          <w:p w14:paraId="3C1242B8" w14:textId="77777777" w:rsidR="004739AB" w:rsidRPr="00C73380" w:rsidRDefault="004739AB">
            <w:pPr>
              <w:rPr>
                <w:bCs/>
                <w:sz w:val="20"/>
                <w:szCs w:val="20"/>
              </w:rPr>
            </w:pPr>
            <w:r w:rsidRPr="00C73380">
              <w:rPr>
                <w:bCs/>
                <w:sz w:val="20"/>
                <w:szCs w:val="20"/>
              </w:rPr>
              <w:t>Interview</w:t>
            </w:r>
          </w:p>
          <w:p w14:paraId="239658AC" w14:textId="720FEB5F" w:rsidR="004739AB" w:rsidRPr="00C73380" w:rsidRDefault="004739AB">
            <w:pPr>
              <w:rPr>
                <w:bCs/>
                <w:sz w:val="20"/>
                <w:szCs w:val="20"/>
              </w:rPr>
            </w:pPr>
          </w:p>
        </w:tc>
      </w:tr>
      <w:tr w:rsidR="004739AB" w:rsidRPr="00C73380" w14:paraId="10285751" w14:textId="77777777" w:rsidTr="00C150DB">
        <w:trPr>
          <w:trHeight w:val="791"/>
        </w:trPr>
        <w:tc>
          <w:tcPr>
            <w:tcW w:w="1686" w:type="dxa"/>
            <w:tcBorders>
              <w:top w:val="single" w:sz="6" w:space="0" w:color="000000"/>
              <w:left w:val="single" w:sz="12" w:space="0" w:color="000000"/>
              <w:bottom w:val="single" w:sz="6" w:space="0" w:color="000000"/>
              <w:right w:val="single" w:sz="6" w:space="0" w:color="000000"/>
            </w:tcBorders>
            <w:hideMark/>
          </w:tcPr>
          <w:p w14:paraId="4ADC05B9" w14:textId="77777777" w:rsidR="004739AB" w:rsidRPr="00C73380" w:rsidRDefault="004739AB">
            <w:pPr>
              <w:rPr>
                <w:b/>
                <w:sz w:val="20"/>
                <w:szCs w:val="20"/>
              </w:rPr>
            </w:pPr>
            <w:r w:rsidRPr="00C73380">
              <w:rPr>
                <w:b/>
                <w:sz w:val="20"/>
                <w:szCs w:val="20"/>
              </w:rPr>
              <w:t>Skills and Abilities</w:t>
            </w:r>
          </w:p>
        </w:tc>
        <w:tc>
          <w:tcPr>
            <w:tcW w:w="6804" w:type="dxa"/>
            <w:tcBorders>
              <w:top w:val="single" w:sz="6" w:space="0" w:color="000000"/>
              <w:left w:val="single" w:sz="6" w:space="0" w:color="000000"/>
              <w:bottom w:val="single" w:sz="6" w:space="0" w:color="000000"/>
              <w:right w:val="single" w:sz="6" w:space="0" w:color="000000"/>
            </w:tcBorders>
            <w:hideMark/>
          </w:tcPr>
          <w:p w14:paraId="75D45F19" w14:textId="40E37B8B" w:rsidR="004739AB" w:rsidRPr="00C73380" w:rsidRDefault="00C150DB" w:rsidP="00831584">
            <w:pPr>
              <w:numPr>
                <w:ilvl w:val="0"/>
                <w:numId w:val="35"/>
              </w:numPr>
              <w:ind w:left="315" w:hanging="283"/>
              <w:rPr>
                <w:bCs/>
                <w:sz w:val="20"/>
                <w:szCs w:val="20"/>
              </w:rPr>
            </w:pPr>
            <w:r>
              <w:rPr>
                <w:bCs/>
                <w:sz w:val="20"/>
                <w:szCs w:val="20"/>
              </w:rPr>
              <w:t>Able to develop and maintain positive working relationships</w:t>
            </w:r>
            <w:r w:rsidR="00903936">
              <w:rPr>
                <w:bCs/>
                <w:sz w:val="20"/>
                <w:szCs w:val="20"/>
              </w:rPr>
              <w:t>.</w:t>
            </w:r>
          </w:p>
          <w:p w14:paraId="6E5A091C" w14:textId="1E390666" w:rsidR="00831584" w:rsidRPr="00C73380" w:rsidRDefault="00C150DB" w:rsidP="00831584">
            <w:pPr>
              <w:numPr>
                <w:ilvl w:val="0"/>
                <w:numId w:val="35"/>
              </w:numPr>
              <w:ind w:left="315" w:hanging="283"/>
              <w:rPr>
                <w:bCs/>
                <w:sz w:val="20"/>
                <w:szCs w:val="20"/>
              </w:rPr>
            </w:pPr>
            <w:r>
              <w:rPr>
                <w:bCs/>
                <w:sz w:val="20"/>
                <w:szCs w:val="20"/>
              </w:rPr>
              <w:t>Able to demonstrate excellent organisational skills and successes</w:t>
            </w:r>
            <w:r w:rsidR="00903936">
              <w:rPr>
                <w:bCs/>
                <w:sz w:val="20"/>
                <w:szCs w:val="20"/>
              </w:rPr>
              <w:t>.</w:t>
            </w:r>
          </w:p>
          <w:p w14:paraId="3DB3E287" w14:textId="0CB732ED" w:rsidR="00057E5D" w:rsidRPr="00C73380" w:rsidRDefault="00057E5D" w:rsidP="00C150DB">
            <w:pPr>
              <w:ind w:left="315"/>
              <w:rPr>
                <w:bCs/>
                <w:sz w:val="20"/>
                <w:szCs w:val="20"/>
              </w:rPr>
            </w:pPr>
          </w:p>
        </w:tc>
        <w:tc>
          <w:tcPr>
            <w:tcW w:w="2835" w:type="dxa"/>
            <w:tcBorders>
              <w:top w:val="single" w:sz="6" w:space="0" w:color="000000"/>
              <w:left w:val="single" w:sz="6" w:space="0" w:color="000000"/>
              <w:bottom w:val="single" w:sz="6" w:space="0" w:color="000000"/>
              <w:right w:val="single" w:sz="6" w:space="0" w:color="000000"/>
            </w:tcBorders>
            <w:hideMark/>
          </w:tcPr>
          <w:p w14:paraId="1109536E" w14:textId="6B296697" w:rsidR="004739AB" w:rsidRPr="00C73380" w:rsidRDefault="004739AB" w:rsidP="00C150DB">
            <w:pPr>
              <w:pStyle w:val="ListParagraph"/>
              <w:ind w:left="300"/>
              <w:rPr>
                <w:bCs/>
                <w:sz w:val="20"/>
                <w:szCs w:val="20"/>
              </w:rPr>
            </w:pPr>
          </w:p>
        </w:tc>
        <w:tc>
          <w:tcPr>
            <w:tcW w:w="1843" w:type="dxa"/>
            <w:tcBorders>
              <w:top w:val="single" w:sz="6" w:space="0" w:color="000000"/>
              <w:left w:val="single" w:sz="6" w:space="0" w:color="000000"/>
              <w:bottom w:val="single" w:sz="6" w:space="0" w:color="000000"/>
              <w:right w:val="single" w:sz="12" w:space="0" w:color="000000"/>
            </w:tcBorders>
            <w:hideMark/>
          </w:tcPr>
          <w:p w14:paraId="2DD258D6" w14:textId="65BEBA8D" w:rsidR="004739AB" w:rsidRPr="00C73380" w:rsidRDefault="004739AB">
            <w:pPr>
              <w:rPr>
                <w:bCs/>
                <w:sz w:val="20"/>
                <w:szCs w:val="20"/>
              </w:rPr>
            </w:pPr>
            <w:r w:rsidRPr="00C73380">
              <w:rPr>
                <w:bCs/>
                <w:sz w:val="20"/>
                <w:szCs w:val="20"/>
              </w:rPr>
              <w:t>Application</w:t>
            </w:r>
          </w:p>
          <w:p w14:paraId="79A6D438" w14:textId="77777777" w:rsidR="004739AB" w:rsidRPr="00C73380" w:rsidRDefault="004739AB">
            <w:pPr>
              <w:rPr>
                <w:bCs/>
                <w:sz w:val="20"/>
                <w:szCs w:val="20"/>
              </w:rPr>
            </w:pPr>
            <w:r w:rsidRPr="00C73380">
              <w:rPr>
                <w:bCs/>
                <w:sz w:val="20"/>
                <w:szCs w:val="20"/>
              </w:rPr>
              <w:t>Interview</w:t>
            </w:r>
          </w:p>
        </w:tc>
      </w:tr>
    </w:tbl>
    <w:p w14:paraId="37296C5F" w14:textId="77777777" w:rsidR="00831584" w:rsidRPr="00C73380" w:rsidRDefault="00831584">
      <w:pPr>
        <w:rPr>
          <w:b/>
          <w:sz w:val="20"/>
          <w:szCs w:val="20"/>
        </w:rPr>
        <w:sectPr w:rsidR="00831584" w:rsidRPr="00C73380" w:rsidSect="0096204A">
          <w:headerReference w:type="default" r:id="rId13"/>
          <w:pgSz w:w="15840" w:h="12240" w:orient="landscape"/>
          <w:pgMar w:top="1440" w:right="1440" w:bottom="1440" w:left="1440" w:header="708" w:footer="708" w:gutter="0"/>
          <w:cols w:space="708"/>
          <w:docGrid w:linePitch="360"/>
        </w:sectPr>
      </w:pPr>
    </w:p>
    <w:tbl>
      <w:tblPr>
        <w:tblW w:w="131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686"/>
        <w:gridCol w:w="6521"/>
        <w:gridCol w:w="3118"/>
        <w:gridCol w:w="1843"/>
      </w:tblGrid>
      <w:tr w:rsidR="004739AB" w:rsidRPr="00C73380" w14:paraId="3F102C83" w14:textId="77777777" w:rsidTr="00C150DB">
        <w:trPr>
          <w:trHeight w:val="836"/>
        </w:trPr>
        <w:tc>
          <w:tcPr>
            <w:tcW w:w="1686" w:type="dxa"/>
            <w:tcBorders>
              <w:top w:val="single" w:sz="6" w:space="0" w:color="000000"/>
              <w:left w:val="single" w:sz="12" w:space="0" w:color="000000"/>
              <w:bottom w:val="single" w:sz="6" w:space="0" w:color="000000"/>
              <w:right w:val="single" w:sz="6" w:space="0" w:color="000000"/>
            </w:tcBorders>
            <w:hideMark/>
          </w:tcPr>
          <w:p w14:paraId="76AA7259" w14:textId="77777777" w:rsidR="004739AB" w:rsidRPr="00C73380" w:rsidRDefault="004739AB">
            <w:pPr>
              <w:rPr>
                <w:b/>
                <w:sz w:val="20"/>
                <w:szCs w:val="20"/>
              </w:rPr>
            </w:pPr>
            <w:r w:rsidRPr="00C73380">
              <w:rPr>
                <w:b/>
                <w:sz w:val="20"/>
                <w:szCs w:val="20"/>
              </w:rPr>
              <w:lastRenderedPageBreak/>
              <w:t>Personal Attributes</w:t>
            </w:r>
          </w:p>
        </w:tc>
        <w:tc>
          <w:tcPr>
            <w:tcW w:w="6521" w:type="dxa"/>
            <w:tcBorders>
              <w:top w:val="single" w:sz="6" w:space="0" w:color="000000"/>
              <w:left w:val="single" w:sz="6" w:space="0" w:color="000000"/>
              <w:bottom w:val="single" w:sz="6" w:space="0" w:color="000000"/>
              <w:right w:val="single" w:sz="6" w:space="0" w:color="000000"/>
            </w:tcBorders>
          </w:tcPr>
          <w:p w14:paraId="2DB9367F" w14:textId="4444EB5E" w:rsidR="004739AB" w:rsidRPr="00C73380" w:rsidRDefault="00C150DB" w:rsidP="00831584">
            <w:pPr>
              <w:numPr>
                <w:ilvl w:val="0"/>
                <w:numId w:val="35"/>
              </w:numPr>
              <w:ind w:left="315" w:hanging="283"/>
              <w:rPr>
                <w:sz w:val="20"/>
                <w:szCs w:val="20"/>
              </w:rPr>
            </w:pPr>
            <w:r>
              <w:rPr>
                <w:bCs/>
                <w:sz w:val="20"/>
                <w:szCs w:val="20"/>
              </w:rPr>
              <w:t>Able to demonstrate excellent interpersonal and communication skills at all levels</w:t>
            </w:r>
            <w:r w:rsidR="00903936">
              <w:rPr>
                <w:bCs/>
                <w:sz w:val="20"/>
                <w:szCs w:val="20"/>
              </w:rPr>
              <w:t>.</w:t>
            </w:r>
          </w:p>
          <w:p w14:paraId="6BBF0196" w14:textId="7250A5D9" w:rsidR="00831584" w:rsidRPr="00C73380" w:rsidRDefault="00831584" w:rsidP="00831584">
            <w:pPr>
              <w:ind w:left="315"/>
              <w:rPr>
                <w:sz w:val="20"/>
                <w:szCs w:val="20"/>
              </w:rPr>
            </w:pPr>
          </w:p>
        </w:tc>
        <w:tc>
          <w:tcPr>
            <w:tcW w:w="3118" w:type="dxa"/>
            <w:tcBorders>
              <w:top w:val="single" w:sz="6" w:space="0" w:color="000000"/>
              <w:left w:val="single" w:sz="6" w:space="0" w:color="000000"/>
              <w:bottom w:val="single" w:sz="6" w:space="0" w:color="000000"/>
              <w:right w:val="single" w:sz="6" w:space="0" w:color="000000"/>
            </w:tcBorders>
          </w:tcPr>
          <w:p w14:paraId="19ACCE55" w14:textId="77777777" w:rsidR="004739AB" w:rsidRPr="00C73380" w:rsidRDefault="004739AB" w:rsidP="004739AB">
            <w:pPr>
              <w:tabs>
                <w:tab w:val="num" w:pos="134"/>
              </w:tabs>
              <w:ind w:left="276" w:hanging="276"/>
              <w:rPr>
                <w:sz w:val="20"/>
                <w:szCs w:val="20"/>
              </w:rPr>
            </w:pPr>
          </w:p>
        </w:tc>
        <w:tc>
          <w:tcPr>
            <w:tcW w:w="1843" w:type="dxa"/>
            <w:tcBorders>
              <w:top w:val="single" w:sz="6" w:space="0" w:color="000000"/>
              <w:left w:val="single" w:sz="6" w:space="0" w:color="000000"/>
              <w:bottom w:val="single" w:sz="6" w:space="0" w:color="000000"/>
              <w:right w:val="single" w:sz="12" w:space="0" w:color="000000"/>
            </w:tcBorders>
            <w:hideMark/>
          </w:tcPr>
          <w:p w14:paraId="157449A8" w14:textId="77777777" w:rsidR="004739AB" w:rsidRPr="00C73380" w:rsidRDefault="004739AB">
            <w:pPr>
              <w:rPr>
                <w:sz w:val="20"/>
                <w:szCs w:val="20"/>
              </w:rPr>
            </w:pPr>
            <w:r w:rsidRPr="00C73380">
              <w:rPr>
                <w:sz w:val="20"/>
                <w:szCs w:val="20"/>
              </w:rPr>
              <w:t>References</w:t>
            </w:r>
          </w:p>
          <w:p w14:paraId="293A5D0B" w14:textId="77777777" w:rsidR="004739AB" w:rsidRPr="00C73380" w:rsidRDefault="004739AB">
            <w:pPr>
              <w:rPr>
                <w:sz w:val="20"/>
                <w:szCs w:val="20"/>
              </w:rPr>
            </w:pPr>
            <w:r w:rsidRPr="00C73380">
              <w:rPr>
                <w:sz w:val="20"/>
                <w:szCs w:val="20"/>
              </w:rPr>
              <w:t>Interview</w:t>
            </w:r>
          </w:p>
        </w:tc>
      </w:tr>
      <w:tr w:rsidR="004739AB" w:rsidRPr="00C73380" w14:paraId="098A8D87" w14:textId="77777777" w:rsidTr="008A08A9">
        <w:trPr>
          <w:trHeight w:val="978"/>
        </w:trPr>
        <w:tc>
          <w:tcPr>
            <w:tcW w:w="1686" w:type="dxa"/>
            <w:tcBorders>
              <w:top w:val="single" w:sz="6" w:space="0" w:color="000000"/>
              <w:left w:val="single" w:sz="12" w:space="0" w:color="000000"/>
              <w:bottom w:val="single" w:sz="6" w:space="0" w:color="000000"/>
              <w:right w:val="single" w:sz="6" w:space="0" w:color="000000"/>
            </w:tcBorders>
            <w:hideMark/>
          </w:tcPr>
          <w:p w14:paraId="6A887C4C" w14:textId="77777777" w:rsidR="004739AB" w:rsidRPr="00C73380" w:rsidRDefault="004739AB">
            <w:pPr>
              <w:rPr>
                <w:b/>
                <w:sz w:val="20"/>
                <w:szCs w:val="20"/>
              </w:rPr>
            </w:pPr>
            <w:r w:rsidRPr="00C73380">
              <w:rPr>
                <w:b/>
                <w:sz w:val="20"/>
                <w:szCs w:val="20"/>
              </w:rPr>
              <w:t>Other</w:t>
            </w:r>
          </w:p>
        </w:tc>
        <w:tc>
          <w:tcPr>
            <w:tcW w:w="6521" w:type="dxa"/>
            <w:tcBorders>
              <w:top w:val="single" w:sz="6" w:space="0" w:color="000000"/>
              <w:left w:val="single" w:sz="6" w:space="0" w:color="000000"/>
              <w:bottom w:val="single" w:sz="6" w:space="0" w:color="000000"/>
              <w:right w:val="single" w:sz="6" w:space="0" w:color="000000"/>
            </w:tcBorders>
          </w:tcPr>
          <w:p w14:paraId="1115603B" w14:textId="099B1BE4" w:rsidR="00DB5A62" w:rsidRPr="00C73380" w:rsidRDefault="00BC38DB" w:rsidP="00831584">
            <w:pPr>
              <w:numPr>
                <w:ilvl w:val="0"/>
                <w:numId w:val="35"/>
              </w:numPr>
              <w:ind w:left="315" w:hanging="283"/>
              <w:rPr>
                <w:bCs/>
                <w:sz w:val="20"/>
                <w:szCs w:val="20"/>
              </w:rPr>
            </w:pPr>
            <w:r>
              <w:rPr>
                <w:bCs/>
                <w:sz w:val="20"/>
                <w:szCs w:val="20"/>
              </w:rPr>
              <w:t>Have the</w:t>
            </w:r>
            <w:r w:rsidR="008A08A9">
              <w:rPr>
                <w:bCs/>
                <w:sz w:val="20"/>
                <w:szCs w:val="20"/>
              </w:rPr>
              <w:t xml:space="preserve"> ability to travel across multiple sites</w:t>
            </w:r>
            <w:r w:rsidR="00903936">
              <w:rPr>
                <w:bCs/>
                <w:sz w:val="20"/>
                <w:szCs w:val="20"/>
              </w:rPr>
              <w:t>.</w:t>
            </w:r>
          </w:p>
          <w:p w14:paraId="762FDDED" w14:textId="77777777" w:rsidR="00831584" w:rsidRPr="00C73380" w:rsidRDefault="00831584" w:rsidP="008A08A9">
            <w:pPr>
              <w:ind w:left="315"/>
              <w:rPr>
                <w:sz w:val="20"/>
                <w:szCs w:val="20"/>
              </w:rPr>
            </w:pPr>
          </w:p>
        </w:tc>
        <w:tc>
          <w:tcPr>
            <w:tcW w:w="3118" w:type="dxa"/>
            <w:tcBorders>
              <w:top w:val="single" w:sz="6" w:space="0" w:color="000000"/>
              <w:left w:val="single" w:sz="6" w:space="0" w:color="000000"/>
              <w:bottom w:val="single" w:sz="6" w:space="0" w:color="000000"/>
              <w:right w:val="single" w:sz="6" w:space="0" w:color="000000"/>
            </w:tcBorders>
          </w:tcPr>
          <w:p w14:paraId="2561C090" w14:textId="7C4C741A" w:rsidR="004739AB" w:rsidRPr="00BC38DB" w:rsidRDefault="00BC38DB" w:rsidP="00BC38DB">
            <w:pPr>
              <w:pStyle w:val="ListParagraph"/>
              <w:numPr>
                <w:ilvl w:val="0"/>
                <w:numId w:val="42"/>
              </w:numPr>
              <w:rPr>
                <w:sz w:val="20"/>
                <w:szCs w:val="20"/>
              </w:rPr>
            </w:pPr>
            <w:r w:rsidRPr="00BC38DB">
              <w:rPr>
                <w:bCs/>
                <w:sz w:val="20"/>
                <w:szCs w:val="20"/>
              </w:rPr>
              <w:t>Hold a full UK driving licence</w:t>
            </w:r>
          </w:p>
        </w:tc>
        <w:tc>
          <w:tcPr>
            <w:tcW w:w="1843" w:type="dxa"/>
            <w:tcBorders>
              <w:top w:val="single" w:sz="6" w:space="0" w:color="000000"/>
              <w:left w:val="single" w:sz="6" w:space="0" w:color="000000"/>
              <w:bottom w:val="single" w:sz="6" w:space="0" w:color="000000"/>
              <w:right w:val="single" w:sz="12" w:space="0" w:color="000000"/>
            </w:tcBorders>
            <w:hideMark/>
          </w:tcPr>
          <w:p w14:paraId="32252AB5" w14:textId="44B18772" w:rsidR="004739AB" w:rsidRPr="00C73380" w:rsidRDefault="004739AB">
            <w:pPr>
              <w:rPr>
                <w:sz w:val="20"/>
                <w:szCs w:val="20"/>
              </w:rPr>
            </w:pPr>
            <w:r w:rsidRPr="00C73380">
              <w:rPr>
                <w:sz w:val="20"/>
                <w:szCs w:val="20"/>
              </w:rPr>
              <w:t>Application</w:t>
            </w:r>
          </w:p>
          <w:p w14:paraId="145C34AB" w14:textId="09EB12B8" w:rsidR="004739AB" w:rsidRPr="00C73380" w:rsidRDefault="00721FBE">
            <w:pPr>
              <w:rPr>
                <w:sz w:val="20"/>
                <w:szCs w:val="20"/>
              </w:rPr>
            </w:pPr>
            <w:r>
              <w:rPr>
                <w:sz w:val="20"/>
                <w:szCs w:val="20"/>
              </w:rPr>
              <w:t>References</w:t>
            </w:r>
          </w:p>
          <w:p w14:paraId="56E425CA" w14:textId="76C3A198" w:rsidR="00831584" w:rsidRPr="00C73380" w:rsidRDefault="00831584">
            <w:pPr>
              <w:rPr>
                <w:sz w:val="20"/>
                <w:szCs w:val="20"/>
              </w:rPr>
            </w:pPr>
          </w:p>
        </w:tc>
      </w:tr>
      <w:tr w:rsidR="008A08A9" w:rsidRPr="00C73380" w14:paraId="7CAF441C" w14:textId="77777777" w:rsidTr="00831584">
        <w:trPr>
          <w:trHeight w:val="978"/>
        </w:trPr>
        <w:tc>
          <w:tcPr>
            <w:tcW w:w="1686" w:type="dxa"/>
            <w:tcBorders>
              <w:top w:val="single" w:sz="6" w:space="0" w:color="000000"/>
              <w:left w:val="single" w:sz="12" w:space="0" w:color="000000"/>
              <w:bottom w:val="single" w:sz="12" w:space="0" w:color="000000"/>
              <w:right w:val="single" w:sz="6" w:space="0" w:color="000000"/>
            </w:tcBorders>
          </w:tcPr>
          <w:p w14:paraId="743BE1F7" w14:textId="7D1D502E" w:rsidR="008A08A9" w:rsidRPr="00C73380" w:rsidRDefault="008A08A9">
            <w:pPr>
              <w:rPr>
                <w:b/>
                <w:sz w:val="20"/>
                <w:szCs w:val="20"/>
              </w:rPr>
            </w:pPr>
            <w:r>
              <w:rPr>
                <w:b/>
                <w:sz w:val="20"/>
                <w:szCs w:val="20"/>
              </w:rPr>
              <w:t>Artificial Intelligence (AI)</w:t>
            </w:r>
          </w:p>
        </w:tc>
        <w:tc>
          <w:tcPr>
            <w:tcW w:w="6521" w:type="dxa"/>
            <w:tcBorders>
              <w:top w:val="single" w:sz="6" w:space="0" w:color="000000"/>
              <w:left w:val="single" w:sz="6" w:space="0" w:color="000000"/>
              <w:bottom w:val="single" w:sz="12" w:space="0" w:color="000000"/>
              <w:right w:val="single" w:sz="6" w:space="0" w:color="000000"/>
            </w:tcBorders>
          </w:tcPr>
          <w:p w14:paraId="3858AA01" w14:textId="16652763" w:rsidR="008A08A9" w:rsidRDefault="008A08A9" w:rsidP="00831584">
            <w:pPr>
              <w:numPr>
                <w:ilvl w:val="0"/>
                <w:numId w:val="35"/>
              </w:numPr>
              <w:ind w:left="315" w:hanging="283"/>
              <w:rPr>
                <w:bCs/>
                <w:sz w:val="20"/>
                <w:szCs w:val="20"/>
              </w:rPr>
            </w:pPr>
            <w:r>
              <w:rPr>
                <w:bCs/>
                <w:sz w:val="20"/>
                <w:szCs w:val="20"/>
              </w:rPr>
              <w:t>If relevant, please provide details of any Artificial Intelligence used while completing this application form.</w:t>
            </w:r>
          </w:p>
        </w:tc>
        <w:tc>
          <w:tcPr>
            <w:tcW w:w="3118" w:type="dxa"/>
            <w:tcBorders>
              <w:top w:val="single" w:sz="6" w:space="0" w:color="000000"/>
              <w:left w:val="single" w:sz="6" w:space="0" w:color="000000"/>
              <w:bottom w:val="single" w:sz="12" w:space="0" w:color="000000"/>
              <w:right w:val="single" w:sz="6" w:space="0" w:color="000000"/>
            </w:tcBorders>
          </w:tcPr>
          <w:p w14:paraId="3C7ECA25" w14:textId="77777777" w:rsidR="008A08A9" w:rsidRPr="00C73380" w:rsidRDefault="008A08A9">
            <w:pPr>
              <w:rPr>
                <w:sz w:val="20"/>
                <w:szCs w:val="20"/>
              </w:rPr>
            </w:pPr>
          </w:p>
        </w:tc>
        <w:tc>
          <w:tcPr>
            <w:tcW w:w="1843" w:type="dxa"/>
            <w:tcBorders>
              <w:top w:val="single" w:sz="6" w:space="0" w:color="000000"/>
              <w:left w:val="single" w:sz="6" w:space="0" w:color="000000"/>
              <w:bottom w:val="single" w:sz="12" w:space="0" w:color="000000"/>
              <w:right w:val="single" w:sz="12" w:space="0" w:color="000000"/>
            </w:tcBorders>
          </w:tcPr>
          <w:p w14:paraId="671DC8DA" w14:textId="77777777" w:rsidR="008A08A9" w:rsidRPr="00C73380" w:rsidRDefault="008A08A9">
            <w:pPr>
              <w:rPr>
                <w:sz w:val="20"/>
                <w:szCs w:val="20"/>
              </w:rPr>
            </w:pPr>
          </w:p>
        </w:tc>
      </w:tr>
    </w:tbl>
    <w:p w14:paraId="23643109" w14:textId="580A7491" w:rsidR="004739AB" w:rsidRPr="00C73380" w:rsidRDefault="004739AB" w:rsidP="004739AB">
      <w:pPr>
        <w:rPr>
          <w:sz w:val="20"/>
          <w:szCs w:val="20"/>
        </w:rPr>
      </w:pPr>
    </w:p>
    <w:p w14:paraId="55B9FA90" w14:textId="77777777" w:rsidR="004739AB" w:rsidRPr="00C73380" w:rsidRDefault="004739AB" w:rsidP="004739AB">
      <w:pPr>
        <w:rPr>
          <w:sz w:val="20"/>
          <w:szCs w:val="20"/>
        </w:rPr>
      </w:pPr>
    </w:p>
    <w:p w14:paraId="5ACE4D6A" w14:textId="77777777" w:rsidR="004739AB" w:rsidRPr="00C73380" w:rsidRDefault="004739AB" w:rsidP="004739AB">
      <w:pPr>
        <w:rPr>
          <w:sz w:val="20"/>
          <w:szCs w:val="20"/>
        </w:rPr>
      </w:pPr>
    </w:p>
    <w:p w14:paraId="377CB2F3" w14:textId="27D9A959" w:rsidR="00F84F88" w:rsidRPr="00C73380" w:rsidRDefault="00B71B3C">
      <w:pPr>
        <w:rPr>
          <w:sz w:val="20"/>
          <w:szCs w:val="20"/>
        </w:rPr>
      </w:pPr>
      <w:r w:rsidRPr="00C73380">
        <w:rPr>
          <w:noProof/>
          <w:sz w:val="20"/>
          <w:szCs w:val="20"/>
        </w:rPr>
        <w:drawing>
          <wp:anchor distT="0" distB="0" distL="114300" distR="114300" simplePos="0" relativeHeight="251671552" behindDoc="1" locked="0" layoutInCell="1" allowOverlap="1" wp14:anchorId="64427FF7" wp14:editId="42E0E527">
            <wp:simplePos x="0" y="0"/>
            <wp:positionH relativeFrom="page">
              <wp:align>left</wp:align>
            </wp:positionH>
            <wp:positionV relativeFrom="page">
              <wp:align>bottom</wp:align>
            </wp:positionV>
            <wp:extent cx="10674350" cy="1206500"/>
            <wp:effectExtent l="19050" t="0" r="12700" b="374650"/>
            <wp:wrapTight wrapText="bothSides">
              <wp:wrapPolygon edited="0">
                <wp:start x="0" y="0"/>
                <wp:lineTo x="-39" y="341"/>
                <wp:lineTo x="-39" y="27966"/>
                <wp:lineTo x="21587" y="27966"/>
                <wp:lineTo x="21587" y="5457"/>
                <wp:lineTo x="21549" y="341"/>
                <wp:lineTo x="21549" y="0"/>
                <wp:lineTo x="0" y="0"/>
              </wp:wrapPolygon>
            </wp:wrapTight>
            <wp:docPr id="10" name="Picture 10">
              <a:extLst xmlns:a="http://schemas.openxmlformats.org/drawingml/2006/main">
                <a:ext uri="{FF2B5EF4-FFF2-40B4-BE49-F238E27FC236}">
                  <a16:creationId xmlns:a16="http://schemas.microsoft.com/office/drawing/2014/main" id="{755217F3-FA52-FF57-FF7D-AF0062AEC8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755217F3-FA52-FF57-FF7D-AF0062AEC858}"/>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0674350" cy="1206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sectPr w:rsidR="00F84F88" w:rsidRPr="00C73380" w:rsidSect="0096204A">
      <w:headerReference w:type="default" r:id="rId14"/>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4FE18" w14:textId="77777777" w:rsidR="00767B45" w:rsidRDefault="00767B45" w:rsidP="00767B45">
      <w:r>
        <w:separator/>
      </w:r>
    </w:p>
  </w:endnote>
  <w:endnote w:type="continuationSeparator" w:id="0">
    <w:p w14:paraId="3C0DCFF6" w14:textId="77777777" w:rsidR="00767B45" w:rsidRDefault="00767B45" w:rsidP="0076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A8F8D" w14:textId="77777777" w:rsidR="00767B45" w:rsidRDefault="00767B45" w:rsidP="00767B45">
      <w:r>
        <w:separator/>
      </w:r>
    </w:p>
  </w:footnote>
  <w:footnote w:type="continuationSeparator" w:id="0">
    <w:p w14:paraId="7DBCFC95" w14:textId="77777777" w:rsidR="00767B45" w:rsidRDefault="00767B45" w:rsidP="0076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47D6" w14:textId="765AC0EA" w:rsidR="00917B84" w:rsidRDefault="00B84DD1">
    <w:pPr>
      <w:pStyle w:val="Header"/>
    </w:pPr>
    <w:r>
      <w:rPr>
        <w:noProof/>
      </w:rPr>
      <w:pict w14:anchorId="03411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50669" o:spid="_x0000_s2049" type="#_x0000_t75" alt="/Users/i.tservices/Desktop/letterhead design teaching trust 23.jpg"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letterhead design teaching trust 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E2C5" w14:textId="0FA3B072" w:rsidR="00917B84" w:rsidRDefault="00917B84" w:rsidP="00917B84">
    <w:pPr>
      <w:pStyle w:val="Header"/>
      <w:tabs>
        <w:tab w:val="clear" w:pos="4513"/>
        <w:tab w:val="clear" w:pos="9026"/>
        <w:tab w:val="left" w:pos="8790"/>
      </w:tabs>
    </w:pPr>
    <w:r>
      <w:rPr>
        <w:noProof/>
      </w:rPr>
      <w:drawing>
        <wp:anchor distT="0" distB="0" distL="114300" distR="114300" simplePos="0" relativeHeight="251657728" behindDoc="1" locked="0" layoutInCell="0" allowOverlap="1" wp14:anchorId="6A0512DD" wp14:editId="0288B06A">
          <wp:simplePos x="0" y="0"/>
          <wp:positionH relativeFrom="margin">
            <wp:posOffset>6317864</wp:posOffset>
          </wp:positionH>
          <wp:positionV relativeFrom="page">
            <wp:posOffset>130589</wp:posOffset>
          </wp:positionV>
          <wp:extent cx="2421597" cy="934872"/>
          <wp:effectExtent l="0" t="0" r="0" b="0"/>
          <wp:wrapTight wrapText="bothSides">
            <wp:wrapPolygon edited="0">
              <wp:start x="0" y="0"/>
              <wp:lineTo x="0" y="21130"/>
              <wp:lineTo x="21413" y="21130"/>
              <wp:lineTo x="21413" y="0"/>
              <wp:lineTo x="0" y="0"/>
            </wp:wrapPolygon>
          </wp:wrapTight>
          <wp:docPr id="2" name="WordPictureWatermark7834844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783484423" descr="/Users/i.tservices/Desktop/letterhead design 21JULY21.jpg"/>
                  <pic:cNvPicPr>
                    <a:picLocks/>
                  </pic:cNvPicPr>
                </pic:nvPicPr>
                <pic:blipFill rotWithShape="1">
                  <a:blip r:embed="rId1">
                    <a:extLst>
                      <a:ext uri="{28A0092B-C50C-407E-A947-70E740481C1C}">
                        <a14:useLocalDpi xmlns:a14="http://schemas.microsoft.com/office/drawing/2010/main" val="0"/>
                      </a:ext>
                    </a:extLst>
                  </a:blip>
                  <a:srcRect l="54931" b="87641"/>
                  <a:stretch/>
                </pic:blipFill>
                <pic:spPr bwMode="auto">
                  <a:xfrm>
                    <a:off x="0" y="0"/>
                    <a:ext cx="2421597" cy="9348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0" allowOverlap="1" wp14:anchorId="75954BB9" wp14:editId="4BE62753">
          <wp:simplePos x="0" y="0"/>
          <wp:positionH relativeFrom="page">
            <wp:posOffset>437321</wp:posOffset>
          </wp:positionH>
          <wp:positionV relativeFrom="page">
            <wp:posOffset>114686</wp:posOffset>
          </wp:positionV>
          <wp:extent cx="2505919" cy="827590"/>
          <wp:effectExtent l="0" t="0" r="8890" b="0"/>
          <wp:wrapSquare wrapText="bothSides"/>
          <wp:docPr id="4" name="WordPictureWatermark7834844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783484423" descr="/Users/i.tservices/Desktop/letterhead design 21JULY21.jpg"/>
                  <pic:cNvPicPr>
                    <a:picLocks/>
                  </pic:cNvPicPr>
                </pic:nvPicPr>
                <pic:blipFill rotWithShape="1">
                  <a:blip r:embed="rId1">
                    <a:extLst>
                      <a:ext uri="{28A0092B-C50C-407E-A947-70E740481C1C}">
                        <a14:useLocalDpi xmlns:a14="http://schemas.microsoft.com/office/drawing/2010/main" val="0"/>
                      </a:ext>
                    </a:extLst>
                  </a:blip>
                  <a:srcRect r="62096" b="90709"/>
                  <a:stretch/>
                </pic:blipFill>
                <pic:spPr bwMode="auto">
                  <a:xfrm>
                    <a:off x="0" y="0"/>
                    <a:ext cx="2505919" cy="827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8B16" w14:textId="67336E29" w:rsidR="00831584" w:rsidRDefault="00831584" w:rsidP="00917B84">
    <w:pPr>
      <w:pStyle w:val="Header"/>
      <w:tabs>
        <w:tab w:val="clear" w:pos="4513"/>
        <w:tab w:val="clear" w:pos="9026"/>
        <w:tab w:val="left" w:pos="87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E3C63A2"/>
    <w:lvl w:ilvl="0">
      <w:numFmt w:val="decimal"/>
      <w:lvlText w:val="*"/>
      <w:lvlJc w:val="left"/>
      <w:pPr>
        <w:ind w:left="0" w:firstLine="0"/>
      </w:pPr>
    </w:lvl>
  </w:abstractNum>
  <w:abstractNum w:abstractNumId="1" w15:restartNumberingAfterBreak="0">
    <w:nsid w:val="01891917"/>
    <w:multiLevelType w:val="hybridMultilevel"/>
    <w:tmpl w:val="54EEA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8B4434"/>
    <w:multiLevelType w:val="hybridMultilevel"/>
    <w:tmpl w:val="6D00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93736"/>
    <w:multiLevelType w:val="hybridMultilevel"/>
    <w:tmpl w:val="BC00C90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5005319"/>
    <w:multiLevelType w:val="hybridMultilevel"/>
    <w:tmpl w:val="87A443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53C65E2"/>
    <w:multiLevelType w:val="hybridMultilevel"/>
    <w:tmpl w:val="BC84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90238"/>
    <w:multiLevelType w:val="hybridMultilevel"/>
    <w:tmpl w:val="9730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0725F"/>
    <w:multiLevelType w:val="hybridMultilevel"/>
    <w:tmpl w:val="AF7834F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A3520"/>
    <w:multiLevelType w:val="hybridMultilevel"/>
    <w:tmpl w:val="8528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B7624"/>
    <w:multiLevelType w:val="hybridMultilevel"/>
    <w:tmpl w:val="4C28FDF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E821F52"/>
    <w:multiLevelType w:val="singleLevel"/>
    <w:tmpl w:val="841C9F64"/>
    <w:lvl w:ilvl="0">
      <w:start w:val="1"/>
      <w:numFmt w:val="bullet"/>
      <w:lvlText w:val=""/>
      <w:lvlJc w:val="left"/>
      <w:pPr>
        <w:tabs>
          <w:tab w:val="num" w:pos="1069"/>
        </w:tabs>
        <w:ind w:left="1069" w:hanging="360"/>
      </w:pPr>
      <w:rPr>
        <w:rFonts w:ascii="Symbol" w:hAnsi="Symbol" w:hint="default"/>
      </w:rPr>
    </w:lvl>
  </w:abstractNum>
  <w:abstractNum w:abstractNumId="11" w15:restartNumberingAfterBreak="0">
    <w:nsid w:val="21DA6D11"/>
    <w:multiLevelType w:val="hybridMultilevel"/>
    <w:tmpl w:val="D06C4680"/>
    <w:lvl w:ilvl="0" w:tplc="04090001">
      <w:start w:val="1"/>
      <w:numFmt w:val="bullet"/>
      <w:lvlText w:val=""/>
      <w:lvlJc w:val="left"/>
      <w:pPr>
        <w:tabs>
          <w:tab w:val="num" w:pos="360"/>
        </w:tabs>
        <w:ind w:left="360" w:hanging="360"/>
      </w:pPr>
      <w:rPr>
        <w:rFonts w:ascii="Symbol" w:hAnsi="Symbol" w:hint="default"/>
      </w:rPr>
    </w:lvl>
    <w:lvl w:ilvl="1" w:tplc="5FDA82EE" w:tentative="1">
      <w:start w:val="1"/>
      <w:numFmt w:val="bullet"/>
      <w:lvlText w:val="o"/>
      <w:lvlJc w:val="left"/>
      <w:pPr>
        <w:tabs>
          <w:tab w:val="num" w:pos="1080"/>
        </w:tabs>
        <w:ind w:left="1080" w:hanging="360"/>
      </w:pPr>
      <w:rPr>
        <w:rFonts w:ascii="Courier New" w:hAnsi="Courier New" w:hint="default"/>
      </w:rPr>
    </w:lvl>
    <w:lvl w:ilvl="2" w:tplc="57B8C2A4" w:tentative="1">
      <w:start w:val="1"/>
      <w:numFmt w:val="bullet"/>
      <w:lvlText w:val=""/>
      <w:lvlJc w:val="left"/>
      <w:pPr>
        <w:tabs>
          <w:tab w:val="num" w:pos="1800"/>
        </w:tabs>
        <w:ind w:left="1800" w:hanging="360"/>
      </w:pPr>
      <w:rPr>
        <w:rFonts w:ascii="Wingdings" w:hAnsi="Wingdings" w:hint="default"/>
      </w:rPr>
    </w:lvl>
    <w:lvl w:ilvl="3" w:tplc="9B3A9476" w:tentative="1">
      <w:start w:val="1"/>
      <w:numFmt w:val="bullet"/>
      <w:lvlText w:val=""/>
      <w:lvlJc w:val="left"/>
      <w:pPr>
        <w:tabs>
          <w:tab w:val="num" w:pos="2520"/>
        </w:tabs>
        <w:ind w:left="2520" w:hanging="360"/>
      </w:pPr>
      <w:rPr>
        <w:rFonts w:ascii="Symbol" w:hAnsi="Symbol" w:hint="default"/>
      </w:rPr>
    </w:lvl>
    <w:lvl w:ilvl="4" w:tplc="1B24744E" w:tentative="1">
      <w:start w:val="1"/>
      <w:numFmt w:val="bullet"/>
      <w:lvlText w:val="o"/>
      <w:lvlJc w:val="left"/>
      <w:pPr>
        <w:tabs>
          <w:tab w:val="num" w:pos="3240"/>
        </w:tabs>
        <w:ind w:left="3240" w:hanging="360"/>
      </w:pPr>
      <w:rPr>
        <w:rFonts w:ascii="Courier New" w:hAnsi="Courier New" w:hint="default"/>
      </w:rPr>
    </w:lvl>
    <w:lvl w:ilvl="5" w:tplc="5282C63E" w:tentative="1">
      <w:start w:val="1"/>
      <w:numFmt w:val="bullet"/>
      <w:lvlText w:val=""/>
      <w:lvlJc w:val="left"/>
      <w:pPr>
        <w:tabs>
          <w:tab w:val="num" w:pos="3960"/>
        </w:tabs>
        <w:ind w:left="3960" w:hanging="360"/>
      </w:pPr>
      <w:rPr>
        <w:rFonts w:ascii="Wingdings" w:hAnsi="Wingdings" w:hint="default"/>
      </w:rPr>
    </w:lvl>
    <w:lvl w:ilvl="6" w:tplc="EAF45858" w:tentative="1">
      <w:start w:val="1"/>
      <w:numFmt w:val="bullet"/>
      <w:lvlText w:val=""/>
      <w:lvlJc w:val="left"/>
      <w:pPr>
        <w:tabs>
          <w:tab w:val="num" w:pos="4680"/>
        </w:tabs>
        <w:ind w:left="4680" w:hanging="360"/>
      </w:pPr>
      <w:rPr>
        <w:rFonts w:ascii="Symbol" w:hAnsi="Symbol" w:hint="default"/>
      </w:rPr>
    </w:lvl>
    <w:lvl w:ilvl="7" w:tplc="8F648DA4" w:tentative="1">
      <w:start w:val="1"/>
      <w:numFmt w:val="bullet"/>
      <w:lvlText w:val="o"/>
      <w:lvlJc w:val="left"/>
      <w:pPr>
        <w:tabs>
          <w:tab w:val="num" w:pos="5400"/>
        </w:tabs>
        <w:ind w:left="5400" w:hanging="360"/>
      </w:pPr>
      <w:rPr>
        <w:rFonts w:ascii="Courier New" w:hAnsi="Courier New" w:hint="default"/>
      </w:rPr>
    </w:lvl>
    <w:lvl w:ilvl="8" w:tplc="2DA6A69C"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8928CE"/>
    <w:multiLevelType w:val="multilevel"/>
    <w:tmpl w:val="3CA60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722185"/>
    <w:multiLevelType w:val="hybridMultilevel"/>
    <w:tmpl w:val="47A84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A43D3"/>
    <w:multiLevelType w:val="hybridMultilevel"/>
    <w:tmpl w:val="51CEBC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DBC4D01"/>
    <w:multiLevelType w:val="hybridMultilevel"/>
    <w:tmpl w:val="D012EA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F1444F9"/>
    <w:multiLevelType w:val="hybridMultilevel"/>
    <w:tmpl w:val="13061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D77C46"/>
    <w:multiLevelType w:val="hybridMultilevel"/>
    <w:tmpl w:val="DBE81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974A3D"/>
    <w:multiLevelType w:val="hybridMultilevel"/>
    <w:tmpl w:val="B36826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0F274F8"/>
    <w:multiLevelType w:val="hybridMultilevel"/>
    <w:tmpl w:val="45F4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492D49"/>
    <w:multiLevelType w:val="hybridMultilevel"/>
    <w:tmpl w:val="4A6C6D30"/>
    <w:lvl w:ilvl="0" w:tplc="08090001">
      <w:start w:val="1"/>
      <w:numFmt w:val="bullet"/>
      <w:lvlText w:val=""/>
      <w:lvlJc w:val="left"/>
      <w:pPr>
        <w:tabs>
          <w:tab w:val="num" w:pos="120"/>
        </w:tabs>
        <w:ind w:left="120" w:hanging="360"/>
      </w:pPr>
      <w:rPr>
        <w:rFonts w:ascii="Symbol" w:hAnsi="Symbol" w:hint="default"/>
      </w:rPr>
    </w:lvl>
    <w:lvl w:ilvl="1" w:tplc="08090003">
      <w:start w:val="1"/>
      <w:numFmt w:val="decimal"/>
      <w:lvlText w:val="%2."/>
      <w:lvlJc w:val="left"/>
      <w:pPr>
        <w:tabs>
          <w:tab w:val="num" w:pos="840"/>
        </w:tabs>
        <w:ind w:left="840" w:hanging="360"/>
      </w:pPr>
    </w:lvl>
    <w:lvl w:ilvl="2" w:tplc="08090005">
      <w:start w:val="1"/>
      <w:numFmt w:val="decimal"/>
      <w:lvlText w:val="%3."/>
      <w:lvlJc w:val="left"/>
      <w:pPr>
        <w:tabs>
          <w:tab w:val="num" w:pos="1560"/>
        </w:tabs>
        <w:ind w:left="1560" w:hanging="360"/>
      </w:pPr>
    </w:lvl>
    <w:lvl w:ilvl="3" w:tplc="08090001">
      <w:start w:val="1"/>
      <w:numFmt w:val="decimal"/>
      <w:lvlText w:val="%4."/>
      <w:lvlJc w:val="left"/>
      <w:pPr>
        <w:tabs>
          <w:tab w:val="num" w:pos="2280"/>
        </w:tabs>
        <w:ind w:left="2280" w:hanging="360"/>
      </w:pPr>
    </w:lvl>
    <w:lvl w:ilvl="4" w:tplc="08090003">
      <w:start w:val="1"/>
      <w:numFmt w:val="decimal"/>
      <w:lvlText w:val="%5."/>
      <w:lvlJc w:val="left"/>
      <w:pPr>
        <w:tabs>
          <w:tab w:val="num" w:pos="3000"/>
        </w:tabs>
        <w:ind w:left="3000" w:hanging="360"/>
      </w:pPr>
    </w:lvl>
    <w:lvl w:ilvl="5" w:tplc="08090005">
      <w:start w:val="1"/>
      <w:numFmt w:val="decimal"/>
      <w:lvlText w:val="%6."/>
      <w:lvlJc w:val="left"/>
      <w:pPr>
        <w:tabs>
          <w:tab w:val="num" w:pos="3720"/>
        </w:tabs>
        <w:ind w:left="3720" w:hanging="360"/>
      </w:pPr>
    </w:lvl>
    <w:lvl w:ilvl="6" w:tplc="08090001">
      <w:start w:val="1"/>
      <w:numFmt w:val="decimal"/>
      <w:lvlText w:val="%7."/>
      <w:lvlJc w:val="left"/>
      <w:pPr>
        <w:tabs>
          <w:tab w:val="num" w:pos="4440"/>
        </w:tabs>
        <w:ind w:left="4440" w:hanging="360"/>
      </w:pPr>
    </w:lvl>
    <w:lvl w:ilvl="7" w:tplc="08090003">
      <w:start w:val="1"/>
      <w:numFmt w:val="decimal"/>
      <w:lvlText w:val="%8."/>
      <w:lvlJc w:val="left"/>
      <w:pPr>
        <w:tabs>
          <w:tab w:val="num" w:pos="5160"/>
        </w:tabs>
        <w:ind w:left="5160" w:hanging="360"/>
      </w:pPr>
    </w:lvl>
    <w:lvl w:ilvl="8" w:tplc="08090005">
      <w:start w:val="1"/>
      <w:numFmt w:val="decimal"/>
      <w:lvlText w:val="%9."/>
      <w:lvlJc w:val="left"/>
      <w:pPr>
        <w:tabs>
          <w:tab w:val="num" w:pos="5880"/>
        </w:tabs>
        <w:ind w:left="5880" w:hanging="360"/>
      </w:pPr>
    </w:lvl>
  </w:abstractNum>
  <w:abstractNum w:abstractNumId="21" w15:restartNumberingAfterBreak="0">
    <w:nsid w:val="372B2009"/>
    <w:multiLevelType w:val="hybridMultilevel"/>
    <w:tmpl w:val="50042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AD00A9"/>
    <w:multiLevelType w:val="hybridMultilevel"/>
    <w:tmpl w:val="EBF24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D80319"/>
    <w:multiLevelType w:val="hybridMultilevel"/>
    <w:tmpl w:val="1596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5B7C06"/>
    <w:multiLevelType w:val="hybridMultilevel"/>
    <w:tmpl w:val="68DE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C0539"/>
    <w:multiLevelType w:val="hybridMultilevel"/>
    <w:tmpl w:val="3104E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CF048C2"/>
    <w:multiLevelType w:val="hybridMultilevel"/>
    <w:tmpl w:val="16AAC3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EFE282C"/>
    <w:multiLevelType w:val="hybridMultilevel"/>
    <w:tmpl w:val="ACD059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4102F1B"/>
    <w:multiLevelType w:val="singleLevel"/>
    <w:tmpl w:val="B8483A9E"/>
    <w:lvl w:ilvl="0">
      <w:start w:val="1"/>
      <w:numFmt w:val="decimal"/>
      <w:lvlText w:val="%1."/>
      <w:lvlJc w:val="left"/>
      <w:pPr>
        <w:tabs>
          <w:tab w:val="num" w:pos="720"/>
        </w:tabs>
        <w:ind w:left="720" w:hanging="720"/>
      </w:pPr>
      <w:rPr>
        <w:rFonts w:hint="default"/>
      </w:rPr>
    </w:lvl>
  </w:abstractNum>
  <w:abstractNum w:abstractNumId="30" w15:restartNumberingAfterBreak="0">
    <w:nsid w:val="5D403A31"/>
    <w:multiLevelType w:val="hybridMultilevel"/>
    <w:tmpl w:val="6400B4D4"/>
    <w:lvl w:ilvl="0" w:tplc="BA4433B8">
      <w:start w:val="1"/>
      <w:numFmt w:val="bullet"/>
      <w:lvlText w:val="o"/>
      <w:lvlJc w:val="left"/>
      <w:pPr>
        <w:tabs>
          <w:tab w:val="num" w:pos="720"/>
        </w:tabs>
        <w:ind w:left="720" w:hanging="360"/>
      </w:pPr>
      <w:rPr>
        <w:rFonts w:ascii="Courier New" w:hAnsi="Courier New" w:hint="default"/>
      </w:rPr>
    </w:lvl>
    <w:lvl w:ilvl="1" w:tplc="5FDA82EE" w:tentative="1">
      <w:start w:val="1"/>
      <w:numFmt w:val="bullet"/>
      <w:lvlText w:val="o"/>
      <w:lvlJc w:val="left"/>
      <w:pPr>
        <w:tabs>
          <w:tab w:val="num" w:pos="1440"/>
        </w:tabs>
        <w:ind w:left="1440" w:hanging="360"/>
      </w:pPr>
      <w:rPr>
        <w:rFonts w:ascii="Courier New" w:hAnsi="Courier New" w:hint="default"/>
      </w:rPr>
    </w:lvl>
    <w:lvl w:ilvl="2" w:tplc="57B8C2A4" w:tentative="1">
      <w:start w:val="1"/>
      <w:numFmt w:val="bullet"/>
      <w:lvlText w:val=""/>
      <w:lvlJc w:val="left"/>
      <w:pPr>
        <w:tabs>
          <w:tab w:val="num" w:pos="2160"/>
        </w:tabs>
        <w:ind w:left="2160" w:hanging="360"/>
      </w:pPr>
      <w:rPr>
        <w:rFonts w:ascii="Wingdings" w:hAnsi="Wingdings" w:hint="default"/>
      </w:rPr>
    </w:lvl>
    <w:lvl w:ilvl="3" w:tplc="9B3A9476" w:tentative="1">
      <w:start w:val="1"/>
      <w:numFmt w:val="bullet"/>
      <w:lvlText w:val=""/>
      <w:lvlJc w:val="left"/>
      <w:pPr>
        <w:tabs>
          <w:tab w:val="num" w:pos="2880"/>
        </w:tabs>
        <w:ind w:left="2880" w:hanging="360"/>
      </w:pPr>
      <w:rPr>
        <w:rFonts w:ascii="Symbol" w:hAnsi="Symbol" w:hint="default"/>
      </w:rPr>
    </w:lvl>
    <w:lvl w:ilvl="4" w:tplc="1B24744E" w:tentative="1">
      <w:start w:val="1"/>
      <w:numFmt w:val="bullet"/>
      <w:lvlText w:val="o"/>
      <w:lvlJc w:val="left"/>
      <w:pPr>
        <w:tabs>
          <w:tab w:val="num" w:pos="3600"/>
        </w:tabs>
        <w:ind w:left="3600" w:hanging="360"/>
      </w:pPr>
      <w:rPr>
        <w:rFonts w:ascii="Courier New" w:hAnsi="Courier New" w:hint="default"/>
      </w:rPr>
    </w:lvl>
    <w:lvl w:ilvl="5" w:tplc="5282C63E" w:tentative="1">
      <w:start w:val="1"/>
      <w:numFmt w:val="bullet"/>
      <w:lvlText w:val=""/>
      <w:lvlJc w:val="left"/>
      <w:pPr>
        <w:tabs>
          <w:tab w:val="num" w:pos="4320"/>
        </w:tabs>
        <w:ind w:left="4320" w:hanging="360"/>
      </w:pPr>
      <w:rPr>
        <w:rFonts w:ascii="Wingdings" w:hAnsi="Wingdings" w:hint="default"/>
      </w:rPr>
    </w:lvl>
    <w:lvl w:ilvl="6" w:tplc="EAF45858" w:tentative="1">
      <w:start w:val="1"/>
      <w:numFmt w:val="bullet"/>
      <w:lvlText w:val=""/>
      <w:lvlJc w:val="left"/>
      <w:pPr>
        <w:tabs>
          <w:tab w:val="num" w:pos="5040"/>
        </w:tabs>
        <w:ind w:left="5040" w:hanging="360"/>
      </w:pPr>
      <w:rPr>
        <w:rFonts w:ascii="Symbol" w:hAnsi="Symbol" w:hint="default"/>
      </w:rPr>
    </w:lvl>
    <w:lvl w:ilvl="7" w:tplc="8F648DA4" w:tentative="1">
      <w:start w:val="1"/>
      <w:numFmt w:val="bullet"/>
      <w:lvlText w:val="o"/>
      <w:lvlJc w:val="left"/>
      <w:pPr>
        <w:tabs>
          <w:tab w:val="num" w:pos="5760"/>
        </w:tabs>
        <w:ind w:left="5760" w:hanging="360"/>
      </w:pPr>
      <w:rPr>
        <w:rFonts w:ascii="Courier New" w:hAnsi="Courier New" w:hint="default"/>
      </w:rPr>
    </w:lvl>
    <w:lvl w:ilvl="8" w:tplc="2DA6A69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CE510B"/>
    <w:multiLevelType w:val="hybridMultilevel"/>
    <w:tmpl w:val="8F52E61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5F3364C4"/>
    <w:multiLevelType w:val="hybridMultilevel"/>
    <w:tmpl w:val="0C043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DD1353B"/>
    <w:multiLevelType w:val="hybridMultilevel"/>
    <w:tmpl w:val="65A8440E"/>
    <w:lvl w:ilvl="0" w:tplc="08090001">
      <w:start w:val="1"/>
      <w:numFmt w:val="bullet"/>
      <w:lvlText w:val=""/>
      <w:lvlJc w:val="left"/>
      <w:pPr>
        <w:ind w:left="144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E3D74F8"/>
    <w:multiLevelType w:val="singleLevel"/>
    <w:tmpl w:val="841C9F6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CA1A10"/>
    <w:multiLevelType w:val="hybridMultilevel"/>
    <w:tmpl w:val="0700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4168DB"/>
    <w:multiLevelType w:val="hybridMultilevel"/>
    <w:tmpl w:val="9FC84366"/>
    <w:lvl w:ilvl="0" w:tplc="04090001">
      <w:start w:val="1"/>
      <w:numFmt w:val="bullet"/>
      <w:lvlText w:val=""/>
      <w:lvlJc w:val="left"/>
      <w:pPr>
        <w:ind w:left="144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4683165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00254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427855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5765997">
    <w:abstractNumId w:val="31"/>
  </w:num>
  <w:num w:numId="5" w16cid:durableId="1800945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52123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683619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3814268">
    <w:abstractNumId w:val="0"/>
    <w:lvlOverride w:ilvl="0">
      <w:lvl w:ilvl="0">
        <w:numFmt w:val="bullet"/>
        <w:lvlText w:val=""/>
        <w:legacy w:legacy="1" w:legacySpace="120" w:legacyIndent="360"/>
        <w:lvlJc w:val="left"/>
        <w:pPr>
          <w:ind w:left="0" w:hanging="360"/>
        </w:pPr>
        <w:rPr>
          <w:rFonts w:ascii="Symbol" w:hAnsi="Symbol" w:hint="default"/>
        </w:rPr>
      </w:lvl>
    </w:lvlOverride>
  </w:num>
  <w:num w:numId="9" w16cid:durableId="20087478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269398">
    <w:abstractNumId w:val="34"/>
  </w:num>
  <w:num w:numId="11" w16cid:durableId="5355348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845659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21813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7308577">
    <w:abstractNumId w:val="10"/>
  </w:num>
  <w:num w:numId="15" w16cid:durableId="18243464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0092076">
    <w:abstractNumId w:val="4"/>
  </w:num>
  <w:num w:numId="17" w16cid:durableId="301815267">
    <w:abstractNumId w:val="19"/>
  </w:num>
  <w:num w:numId="18" w16cid:durableId="1996179475">
    <w:abstractNumId w:val="36"/>
  </w:num>
  <w:num w:numId="19" w16cid:durableId="1516530084">
    <w:abstractNumId w:val="14"/>
  </w:num>
  <w:num w:numId="20" w16cid:durableId="42020732">
    <w:abstractNumId w:val="30"/>
  </w:num>
  <w:num w:numId="21" w16cid:durableId="828517357">
    <w:abstractNumId w:val="1"/>
  </w:num>
  <w:num w:numId="22" w16cid:durableId="1448162574">
    <w:abstractNumId w:val="11"/>
  </w:num>
  <w:num w:numId="23" w16cid:durableId="1941520468">
    <w:abstractNumId w:val="7"/>
  </w:num>
  <w:num w:numId="24" w16cid:durableId="772625622">
    <w:abstractNumId w:val="3"/>
  </w:num>
  <w:num w:numId="25" w16cid:durableId="2119332246">
    <w:abstractNumId w:val="24"/>
  </w:num>
  <w:num w:numId="26" w16cid:durableId="450977888">
    <w:abstractNumId w:val="8"/>
  </w:num>
  <w:num w:numId="27" w16cid:durableId="175119356">
    <w:abstractNumId w:val="23"/>
  </w:num>
  <w:num w:numId="28" w16cid:durableId="550262886">
    <w:abstractNumId w:val="2"/>
  </w:num>
  <w:num w:numId="29" w16cid:durableId="409892886">
    <w:abstractNumId w:val="17"/>
  </w:num>
  <w:num w:numId="30" w16cid:durableId="1350060525">
    <w:abstractNumId w:val="32"/>
  </w:num>
  <w:num w:numId="31" w16cid:durableId="845481495">
    <w:abstractNumId w:val="27"/>
  </w:num>
  <w:num w:numId="32" w16cid:durableId="1399666199">
    <w:abstractNumId w:val="29"/>
  </w:num>
  <w:num w:numId="33" w16cid:durableId="176238666">
    <w:abstractNumId w:val="22"/>
  </w:num>
  <w:num w:numId="34" w16cid:durableId="2101288450">
    <w:abstractNumId w:val="35"/>
  </w:num>
  <w:num w:numId="35" w16cid:durableId="519323842">
    <w:abstractNumId w:val="6"/>
  </w:num>
  <w:num w:numId="36" w16cid:durableId="1227179096">
    <w:abstractNumId w:val="33"/>
  </w:num>
  <w:num w:numId="37" w16cid:durableId="1869026600">
    <w:abstractNumId w:val="25"/>
  </w:num>
  <w:num w:numId="38" w16cid:durableId="914826186">
    <w:abstractNumId w:val="21"/>
  </w:num>
  <w:num w:numId="39" w16cid:durableId="1311179384">
    <w:abstractNumId w:val="12"/>
  </w:num>
  <w:num w:numId="40" w16cid:durableId="744304893">
    <w:abstractNumId w:val="16"/>
  </w:num>
  <w:num w:numId="41" w16cid:durableId="1094549326">
    <w:abstractNumId w:val="5"/>
  </w:num>
  <w:num w:numId="42" w16cid:durableId="488982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AB"/>
    <w:rsid w:val="00026045"/>
    <w:rsid w:val="00057E5D"/>
    <w:rsid w:val="000D3187"/>
    <w:rsid w:val="000F6D90"/>
    <w:rsid w:val="00131990"/>
    <w:rsid w:val="001B168E"/>
    <w:rsid w:val="001C05C0"/>
    <w:rsid w:val="001F729C"/>
    <w:rsid w:val="002132B8"/>
    <w:rsid w:val="002543FE"/>
    <w:rsid w:val="002604C9"/>
    <w:rsid w:val="00284A92"/>
    <w:rsid w:val="002C1394"/>
    <w:rsid w:val="002D23C7"/>
    <w:rsid w:val="002E098A"/>
    <w:rsid w:val="002F3BA8"/>
    <w:rsid w:val="003327B7"/>
    <w:rsid w:val="003632C3"/>
    <w:rsid w:val="00383E4F"/>
    <w:rsid w:val="003A41C3"/>
    <w:rsid w:val="003D4B77"/>
    <w:rsid w:val="003D5AB8"/>
    <w:rsid w:val="003E7FEC"/>
    <w:rsid w:val="004222FF"/>
    <w:rsid w:val="004739AB"/>
    <w:rsid w:val="004E7E9D"/>
    <w:rsid w:val="005703A2"/>
    <w:rsid w:val="005A7CEE"/>
    <w:rsid w:val="005B70AE"/>
    <w:rsid w:val="005B7764"/>
    <w:rsid w:val="00607051"/>
    <w:rsid w:val="00621C4D"/>
    <w:rsid w:val="00621EE9"/>
    <w:rsid w:val="006220FE"/>
    <w:rsid w:val="0064455A"/>
    <w:rsid w:val="00663B76"/>
    <w:rsid w:val="00685483"/>
    <w:rsid w:val="00690049"/>
    <w:rsid w:val="006941CC"/>
    <w:rsid w:val="006F2183"/>
    <w:rsid w:val="00721FBE"/>
    <w:rsid w:val="007330B3"/>
    <w:rsid w:val="00741C88"/>
    <w:rsid w:val="007434B8"/>
    <w:rsid w:val="00767B45"/>
    <w:rsid w:val="007A088A"/>
    <w:rsid w:val="007B7AD0"/>
    <w:rsid w:val="007E67F9"/>
    <w:rsid w:val="00831584"/>
    <w:rsid w:val="00831AE8"/>
    <w:rsid w:val="00831E5A"/>
    <w:rsid w:val="00847EB4"/>
    <w:rsid w:val="00875EC1"/>
    <w:rsid w:val="008A08A9"/>
    <w:rsid w:val="008D2CA5"/>
    <w:rsid w:val="008E5B03"/>
    <w:rsid w:val="008F306A"/>
    <w:rsid w:val="00903936"/>
    <w:rsid w:val="009042AC"/>
    <w:rsid w:val="00917B84"/>
    <w:rsid w:val="0093777C"/>
    <w:rsid w:val="00961F06"/>
    <w:rsid w:val="0096204A"/>
    <w:rsid w:val="00963540"/>
    <w:rsid w:val="00A941E8"/>
    <w:rsid w:val="00B051A8"/>
    <w:rsid w:val="00B22399"/>
    <w:rsid w:val="00B62A71"/>
    <w:rsid w:val="00B71B3C"/>
    <w:rsid w:val="00B84DD1"/>
    <w:rsid w:val="00BA157A"/>
    <w:rsid w:val="00BC38DB"/>
    <w:rsid w:val="00BF512C"/>
    <w:rsid w:val="00C006BC"/>
    <w:rsid w:val="00C068DC"/>
    <w:rsid w:val="00C150DB"/>
    <w:rsid w:val="00C20BCC"/>
    <w:rsid w:val="00C234B2"/>
    <w:rsid w:val="00C31ED9"/>
    <w:rsid w:val="00C61715"/>
    <w:rsid w:val="00C73380"/>
    <w:rsid w:val="00CA287B"/>
    <w:rsid w:val="00D26555"/>
    <w:rsid w:val="00D26A9F"/>
    <w:rsid w:val="00D31E2A"/>
    <w:rsid w:val="00D364E1"/>
    <w:rsid w:val="00D426E9"/>
    <w:rsid w:val="00D4605E"/>
    <w:rsid w:val="00D50593"/>
    <w:rsid w:val="00D9319F"/>
    <w:rsid w:val="00D94AFC"/>
    <w:rsid w:val="00DB5A62"/>
    <w:rsid w:val="00DD621B"/>
    <w:rsid w:val="00E36BA5"/>
    <w:rsid w:val="00ED4463"/>
    <w:rsid w:val="00F032FA"/>
    <w:rsid w:val="00F21013"/>
    <w:rsid w:val="00F82BE2"/>
    <w:rsid w:val="00F84F88"/>
    <w:rsid w:val="00FA6FD3"/>
    <w:rsid w:val="00FB38DD"/>
    <w:rsid w:val="00FC3C4E"/>
    <w:rsid w:val="00FD4114"/>
    <w:rsid w:val="00FD536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A03F8C"/>
  <w15:docId w15:val="{9B5F3DCF-6E7F-499B-B624-B100D677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AB"/>
    <w:rPr>
      <w:rFonts w:ascii="Arial" w:eastAsia="Times New Roman" w:hAnsi="Arial" w:cs="Arial"/>
      <w:sz w:val="24"/>
      <w:szCs w:val="24"/>
    </w:rPr>
  </w:style>
  <w:style w:type="paragraph" w:styleId="Heading1">
    <w:name w:val="heading 1"/>
    <w:basedOn w:val="Normal"/>
    <w:next w:val="Normal"/>
    <w:link w:val="Heading1Char"/>
    <w:qFormat/>
    <w:rsid w:val="004739AB"/>
    <w:pPr>
      <w:keepNext/>
      <w:jc w:val="center"/>
      <w:outlineLvl w:val="0"/>
    </w:pPr>
    <w:rPr>
      <w:rFonts w:cs="Times New Roman"/>
      <w:b/>
      <w:color w:val="000000"/>
      <w:szCs w:val="20"/>
      <w:u w:val="single"/>
      <w:lang w:eastAsia="en-US"/>
    </w:rPr>
  </w:style>
  <w:style w:type="paragraph" w:styleId="Heading5">
    <w:name w:val="heading 5"/>
    <w:basedOn w:val="Normal"/>
    <w:next w:val="Normal"/>
    <w:link w:val="Heading5Char"/>
    <w:semiHidden/>
    <w:unhideWhenUsed/>
    <w:qFormat/>
    <w:rsid w:val="004739AB"/>
    <w:pPr>
      <w:spacing w:before="240" w:after="60"/>
      <w:outlineLvl w:val="4"/>
    </w:pPr>
    <w:rPr>
      <w:rFonts w:ascii="Times New Roman" w:hAnsi="Times New Roman" w:cs="Times New Roman"/>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9AB"/>
    <w:rPr>
      <w:rFonts w:ascii="Arial" w:eastAsia="Times New Roman" w:hAnsi="Arial" w:cs="Times New Roman"/>
      <w:b/>
      <w:color w:val="000000"/>
      <w:sz w:val="24"/>
      <w:szCs w:val="20"/>
      <w:u w:val="single"/>
      <w:lang w:val="en-GB"/>
    </w:rPr>
  </w:style>
  <w:style w:type="character" w:customStyle="1" w:styleId="Heading5Char">
    <w:name w:val="Heading 5 Char"/>
    <w:basedOn w:val="DefaultParagraphFont"/>
    <w:link w:val="Heading5"/>
    <w:semiHidden/>
    <w:rsid w:val="004739AB"/>
    <w:rPr>
      <w:rFonts w:ascii="Times New Roman" w:eastAsia="Times New Roman" w:hAnsi="Times New Roman" w:cs="Times New Roman"/>
      <w:b/>
      <w:bCs/>
      <w:i/>
      <w:iCs/>
      <w:sz w:val="26"/>
      <w:szCs w:val="26"/>
      <w:lang w:val="en-GB"/>
    </w:rPr>
  </w:style>
  <w:style w:type="paragraph" w:styleId="Title">
    <w:name w:val="Title"/>
    <w:basedOn w:val="Normal"/>
    <w:link w:val="TitleChar"/>
    <w:qFormat/>
    <w:rsid w:val="004739AB"/>
    <w:pPr>
      <w:jc w:val="center"/>
    </w:pPr>
    <w:rPr>
      <w:rFonts w:cs="Times New Roman"/>
      <w:b/>
      <w:szCs w:val="20"/>
      <w:u w:val="single"/>
      <w:lang w:eastAsia="en-US"/>
    </w:rPr>
  </w:style>
  <w:style w:type="character" w:customStyle="1" w:styleId="TitleChar">
    <w:name w:val="Title Char"/>
    <w:basedOn w:val="DefaultParagraphFont"/>
    <w:link w:val="Title"/>
    <w:rsid w:val="004739AB"/>
    <w:rPr>
      <w:rFonts w:ascii="Arial" w:eastAsia="Times New Roman" w:hAnsi="Arial" w:cs="Times New Roman"/>
      <w:b/>
      <w:sz w:val="24"/>
      <w:szCs w:val="20"/>
      <w:u w:val="single"/>
      <w:lang w:val="en-GB"/>
    </w:rPr>
  </w:style>
  <w:style w:type="paragraph" w:styleId="BodyText2">
    <w:name w:val="Body Text 2"/>
    <w:basedOn w:val="Normal"/>
    <w:link w:val="BodyText2Char"/>
    <w:semiHidden/>
    <w:unhideWhenUsed/>
    <w:rsid w:val="004739AB"/>
    <w:pPr>
      <w:ind w:right="-90"/>
      <w:jc w:val="both"/>
    </w:pPr>
    <w:rPr>
      <w:lang w:eastAsia="en-US"/>
    </w:rPr>
  </w:style>
  <w:style w:type="character" w:customStyle="1" w:styleId="BodyText2Char">
    <w:name w:val="Body Text 2 Char"/>
    <w:basedOn w:val="DefaultParagraphFont"/>
    <w:link w:val="BodyText2"/>
    <w:semiHidden/>
    <w:rsid w:val="004739AB"/>
    <w:rPr>
      <w:rFonts w:ascii="Arial" w:eastAsia="Times New Roman" w:hAnsi="Arial" w:cs="Arial"/>
      <w:sz w:val="24"/>
      <w:szCs w:val="24"/>
      <w:lang w:val="en-GB"/>
    </w:rPr>
  </w:style>
  <w:style w:type="paragraph" w:styleId="ListParagraph">
    <w:name w:val="List Paragraph"/>
    <w:basedOn w:val="Normal"/>
    <w:uiPriority w:val="34"/>
    <w:qFormat/>
    <w:rsid w:val="004739AB"/>
    <w:pPr>
      <w:ind w:left="720"/>
      <w:contextualSpacing/>
    </w:pPr>
  </w:style>
  <w:style w:type="paragraph" w:styleId="BodyTextIndent">
    <w:name w:val="Body Text Indent"/>
    <w:basedOn w:val="Normal"/>
    <w:link w:val="BodyTextIndentChar"/>
    <w:uiPriority w:val="99"/>
    <w:semiHidden/>
    <w:unhideWhenUsed/>
    <w:rsid w:val="00C61715"/>
    <w:pPr>
      <w:spacing w:after="120"/>
      <w:ind w:left="283"/>
    </w:pPr>
  </w:style>
  <w:style w:type="character" w:customStyle="1" w:styleId="BodyTextIndentChar">
    <w:name w:val="Body Text Indent Char"/>
    <w:basedOn w:val="DefaultParagraphFont"/>
    <w:link w:val="BodyTextIndent"/>
    <w:uiPriority w:val="99"/>
    <w:semiHidden/>
    <w:rsid w:val="00C61715"/>
    <w:rPr>
      <w:rFonts w:ascii="Arial" w:eastAsia="Times New Roman" w:hAnsi="Arial" w:cs="Arial"/>
      <w:sz w:val="24"/>
      <w:szCs w:val="24"/>
    </w:rPr>
  </w:style>
  <w:style w:type="paragraph" w:styleId="Header">
    <w:name w:val="header"/>
    <w:basedOn w:val="Normal"/>
    <w:link w:val="HeaderChar"/>
    <w:uiPriority w:val="99"/>
    <w:unhideWhenUsed/>
    <w:rsid w:val="00767B45"/>
    <w:pPr>
      <w:tabs>
        <w:tab w:val="center" w:pos="4513"/>
        <w:tab w:val="right" w:pos="9026"/>
      </w:tabs>
    </w:pPr>
  </w:style>
  <w:style w:type="character" w:customStyle="1" w:styleId="HeaderChar">
    <w:name w:val="Header Char"/>
    <w:basedOn w:val="DefaultParagraphFont"/>
    <w:link w:val="Header"/>
    <w:uiPriority w:val="99"/>
    <w:rsid w:val="00767B45"/>
    <w:rPr>
      <w:rFonts w:ascii="Arial" w:eastAsia="Times New Roman" w:hAnsi="Arial" w:cs="Arial"/>
      <w:sz w:val="24"/>
      <w:szCs w:val="24"/>
    </w:rPr>
  </w:style>
  <w:style w:type="paragraph" w:styleId="Footer">
    <w:name w:val="footer"/>
    <w:basedOn w:val="Normal"/>
    <w:link w:val="FooterChar"/>
    <w:uiPriority w:val="99"/>
    <w:unhideWhenUsed/>
    <w:rsid w:val="00767B45"/>
    <w:pPr>
      <w:tabs>
        <w:tab w:val="center" w:pos="4513"/>
        <w:tab w:val="right" w:pos="9026"/>
      </w:tabs>
    </w:pPr>
  </w:style>
  <w:style w:type="character" w:customStyle="1" w:styleId="FooterChar">
    <w:name w:val="Footer Char"/>
    <w:basedOn w:val="DefaultParagraphFont"/>
    <w:link w:val="Footer"/>
    <w:uiPriority w:val="99"/>
    <w:rsid w:val="00767B45"/>
    <w:rPr>
      <w:rFonts w:ascii="Arial" w:eastAsia="Times New Roman" w:hAnsi="Arial" w:cs="Arial"/>
      <w:sz w:val="24"/>
      <w:szCs w:val="24"/>
    </w:rPr>
  </w:style>
  <w:style w:type="paragraph" w:styleId="NoSpacing">
    <w:name w:val="No Spacing"/>
    <w:uiPriority w:val="1"/>
    <w:qFormat/>
    <w:rsid w:val="007E67F9"/>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40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image" Target="media/image2.png"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3.xml" />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Mid Yorkshire Hospitals NHS Trust</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diane.moore</dc:creator>
  <cp:lastModifiedBy>BEST, Kirsty (MID YORKSHIRE TEACHING NHS TRUST)</cp:lastModifiedBy>
  <cp:revision>7</cp:revision>
  <cp:lastPrinted>2023-07-19T10:05:00Z</cp:lastPrinted>
  <dcterms:created xsi:type="dcterms:W3CDTF">2024-12-24T09:48:00Z</dcterms:created>
  <dcterms:modified xsi:type="dcterms:W3CDTF">2025-02-12T11:05:00Z</dcterms:modified>
</cp:coreProperties>
</file>