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1470" w14:textId="77777777" w:rsidR="00DD28D3" w:rsidRDefault="00DD28D3" w:rsidP="00DD28D3">
      <w:pPr>
        <w:jc w:val="center"/>
        <w:rPr>
          <w:rFonts w:cs="Arial"/>
          <w:b/>
          <w:bCs/>
          <w:szCs w:val="24"/>
        </w:rPr>
      </w:pPr>
      <w:r w:rsidRPr="009E5E48">
        <w:rPr>
          <w:rFonts w:cs="Arial"/>
          <w:b/>
          <w:bCs/>
          <w:szCs w:val="24"/>
        </w:rPr>
        <w:t>JOB DESCRIPTION</w:t>
      </w:r>
    </w:p>
    <w:p w14:paraId="41991147" w14:textId="77777777" w:rsidR="00DD28D3" w:rsidRPr="009E5E48" w:rsidRDefault="00DD28D3" w:rsidP="00DD28D3">
      <w:pPr>
        <w:jc w:val="center"/>
        <w:rPr>
          <w:rFonts w:cs="Arial"/>
          <w:b/>
          <w:bCs/>
          <w:szCs w:val="24"/>
        </w:rPr>
      </w:pPr>
    </w:p>
    <w:p w14:paraId="3201E0E8" w14:textId="77777777" w:rsidR="00DD28D3" w:rsidRPr="009E5E48" w:rsidRDefault="00DD28D3" w:rsidP="00DD28D3">
      <w:pPr>
        <w:rPr>
          <w:rFonts w:cs="Arial"/>
          <w:sz w:val="20"/>
        </w:rPr>
      </w:pPr>
    </w:p>
    <w:p w14:paraId="0D1E046B" w14:textId="758D6EE1" w:rsidR="00DD28D3" w:rsidRPr="009E5E48" w:rsidRDefault="00DD28D3" w:rsidP="00DD28D3">
      <w:pPr>
        <w:rPr>
          <w:rFonts w:cs="Arial"/>
          <w:sz w:val="20"/>
        </w:rPr>
      </w:pPr>
      <w:r w:rsidRPr="009E5E48">
        <w:rPr>
          <w:rFonts w:cs="Arial"/>
          <w:b/>
          <w:bCs/>
          <w:sz w:val="20"/>
        </w:rPr>
        <w:t>JOB TITLE</w:t>
      </w:r>
      <w:r w:rsidRPr="009E5E48">
        <w:rPr>
          <w:rFonts w:cs="Arial"/>
          <w:sz w:val="20"/>
        </w:rPr>
        <w:tab/>
      </w:r>
      <w:r w:rsidRPr="009E5E48">
        <w:rPr>
          <w:rFonts w:cs="Arial"/>
          <w:sz w:val="20"/>
        </w:rPr>
        <w:tab/>
      </w:r>
      <w:r>
        <w:rPr>
          <w:rFonts w:cs="Arial"/>
          <w:sz w:val="20"/>
        </w:rPr>
        <w:t xml:space="preserve"> </w:t>
      </w:r>
      <w:r w:rsidRPr="009E5E48">
        <w:rPr>
          <w:rFonts w:cs="Arial"/>
          <w:sz w:val="20"/>
        </w:rPr>
        <w:t>Chef</w:t>
      </w:r>
    </w:p>
    <w:p w14:paraId="539C3212" w14:textId="77777777" w:rsidR="00DD28D3" w:rsidRPr="009E5E48" w:rsidRDefault="00DD28D3" w:rsidP="00DD28D3">
      <w:pPr>
        <w:tabs>
          <w:tab w:val="left" w:pos="3060"/>
        </w:tabs>
        <w:rPr>
          <w:rFonts w:cs="Arial"/>
          <w:sz w:val="20"/>
        </w:rPr>
      </w:pPr>
      <w:r w:rsidRPr="009E5E48">
        <w:rPr>
          <w:rFonts w:cs="Arial"/>
          <w:sz w:val="20"/>
        </w:rPr>
        <w:tab/>
      </w:r>
    </w:p>
    <w:p w14:paraId="2A39B508" w14:textId="2F812BBC" w:rsidR="00DD28D3" w:rsidRPr="009E5E48" w:rsidRDefault="00DD28D3" w:rsidP="00DD28D3">
      <w:pPr>
        <w:rPr>
          <w:rFonts w:cs="Arial"/>
          <w:sz w:val="20"/>
        </w:rPr>
      </w:pPr>
      <w:r w:rsidRPr="009E5E48">
        <w:rPr>
          <w:rFonts w:cs="Arial"/>
          <w:b/>
          <w:bCs/>
          <w:sz w:val="20"/>
        </w:rPr>
        <w:t>GRADE / BAN</w:t>
      </w:r>
      <w:r>
        <w:rPr>
          <w:rFonts w:cs="Arial"/>
          <w:b/>
          <w:bCs/>
          <w:sz w:val="20"/>
        </w:rPr>
        <w:t>D</w:t>
      </w:r>
      <w:r w:rsidRPr="009E5E48">
        <w:rPr>
          <w:rFonts w:cs="Arial"/>
          <w:sz w:val="20"/>
        </w:rPr>
        <w:tab/>
      </w:r>
      <w:r>
        <w:rPr>
          <w:rFonts w:cs="Arial"/>
          <w:sz w:val="20"/>
        </w:rPr>
        <w:t xml:space="preserve"> </w:t>
      </w:r>
      <w:proofErr w:type="spellStart"/>
      <w:r w:rsidRPr="009E5E48">
        <w:rPr>
          <w:rFonts w:cs="Arial"/>
          <w:sz w:val="20"/>
        </w:rPr>
        <w:t>AfC</w:t>
      </w:r>
      <w:proofErr w:type="spellEnd"/>
      <w:r w:rsidRPr="009E5E48">
        <w:rPr>
          <w:rFonts w:cs="Arial"/>
          <w:sz w:val="20"/>
        </w:rPr>
        <w:t xml:space="preserve"> Band 3</w:t>
      </w:r>
    </w:p>
    <w:p w14:paraId="02E2BB3E" w14:textId="77777777" w:rsidR="00DD28D3" w:rsidRPr="009E5E48" w:rsidRDefault="00DD28D3" w:rsidP="00DD28D3">
      <w:pPr>
        <w:rPr>
          <w:rFonts w:cs="Arial"/>
          <w:sz w:val="20"/>
        </w:rPr>
      </w:pPr>
    </w:p>
    <w:p w14:paraId="4F35EA00" w14:textId="1ECFC83E" w:rsidR="00DD28D3" w:rsidRPr="009E5E48" w:rsidRDefault="00DD28D3" w:rsidP="00DD28D3">
      <w:pPr>
        <w:ind w:left="2880" w:hanging="2880"/>
        <w:rPr>
          <w:rFonts w:cs="Arial"/>
          <w:i/>
          <w:iCs/>
          <w:color w:val="FF0000"/>
          <w:sz w:val="20"/>
        </w:rPr>
      </w:pPr>
      <w:r w:rsidRPr="009E5E48">
        <w:rPr>
          <w:rFonts w:cs="Arial"/>
          <w:b/>
          <w:bCs/>
          <w:sz w:val="20"/>
        </w:rPr>
        <w:t>LOCATI</w:t>
      </w:r>
      <w:r>
        <w:rPr>
          <w:rFonts w:cs="Arial"/>
          <w:b/>
          <w:bCs/>
          <w:sz w:val="20"/>
        </w:rPr>
        <w:t>ON</w:t>
      </w:r>
      <w:r>
        <w:rPr>
          <w:rFonts w:cs="Arial"/>
          <w:sz w:val="20"/>
        </w:rPr>
        <w:t xml:space="preserve">                     </w:t>
      </w:r>
      <w:r w:rsidR="00AB1110">
        <w:rPr>
          <w:rFonts w:cs="Arial"/>
          <w:sz w:val="20"/>
        </w:rPr>
        <w:t>Across all Trust Hospital sites</w:t>
      </w:r>
    </w:p>
    <w:p w14:paraId="625EEFD8" w14:textId="77777777" w:rsidR="00DD28D3" w:rsidRPr="009E5E48" w:rsidRDefault="00DD28D3" w:rsidP="00DD28D3">
      <w:pPr>
        <w:ind w:left="2880" w:hanging="2880"/>
        <w:jc w:val="both"/>
        <w:rPr>
          <w:rFonts w:cs="Arial"/>
          <w:b/>
          <w:bCs/>
          <w:sz w:val="20"/>
        </w:rPr>
      </w:pPr>
    </w:p>
    <w:p w14:paraId="6F242D3F" w14:textId="2682DFC8" w:rsidR="00DD28D3" w:rsidRPr="009E5E48" w:rsidRDefault="00DD28D3" w:rsidP="00DD28D3">
      <w:pPr>
        <w:ind w:left="2880" w:hanging="2880"/>
        <w:jc w:val="both"/>
        <w:rPr>
          <w:rFonts w:cs="Arial"/>
          <w:sz w:val="20"/>
        </w:rPr>
      </w:pPr>
      <w:r w:rsidRPr="009E5E48">
        <w:rPr>
          <w:rFonts w:cs="Arial"/>
          <w:b/>
          <w:bCs/>
          <w:sz w:val="20"/>
        </w:rPr>
        <w:t>RESPONSIBLE</w:t>
      </w:r>
      <w:r w:rsidRPr="009E5E48">
        <w:rPr>
          <w:rFonts w:cs="Arial"/>
          <w:sz w:val="20"/>
        </w:rPr>
        <w:t xml:space="preserve"> </w:t>
      </w:r>
      <w:r>
        <w:rPr>
          <w:rFonts w:cs="Arial"/>
          <w:b/>
          <w:bCs/>
          <w:sz w:val="20"/>
        </w:rPr>
        <w:t>TO</w:t>
      </w:r>
      <w:r>
        <w:rPr>
          <w:rFonts w:cs="Arial"/>
          <w:sz w:val="20"/>
        </w:rPr>
        <w:t xml:space="preserve">        </w:t>
      </w:r>
      <w:r w:rsidRPr="009E5E48">
        <w:rPr>
          <w:rFonts w:cs="Arial"/>
          <w:sz w:val="20"/>
        </w:rPr>
        <w:t>Catering Manager</w:t>
      </w:r>
    </w:p>
    <w:p w14:paraId="59E8CCC9" w14:textId="77777777" w:rsidR="00DD28D3" w:rsidRPr="009E5E48" w:rsidRDefault="00DD28D3" w:rsidP="00DD28D3">
      <w:pPr>
        <w:ind w:left="2880" w:hanging="2880"/>
        <w:rPr>
          <w:rFonts w:cs="Arial"/>
          <w:sz w:val="20"/>
        </w:rPr>
      </w:pPr>
    </w:p>
    <w:p w14:paraId="53052172" w14:textId="1830C3ED" w:rsidR="00DD28D3" w:rsidRPr="009E5E48" w:rsidRDefault="00DD28D3" w:rsidP="00DD28D3">
      <w:pPr>
        <w:ind w:left="2880" w:hanging="2880"/>
        <w:rPr>
          <w:rFonts w:cs="Arial"/>
          <w:sz w:val="20"/>
        </w:rPr>
      </w:pPr>
      <w:r w:rsidRPr="009E5E48">
        <w:rPr>
          <w:rFonts w:cs="Arial"/>
          <w:b/>
          <w:bCs/>
          <w:sz w:val="20"/>
        </w:rPr>
        <w:t>ACCOUNTABLE</w:t>
      </w:r>
      <w:r w:rsidRPr="009E5E48">
        <w:rPr>
          <w:rFonts w:cs="Arial"/>
          <w:sz w:val="20"/>
        </w:rPr>
        <w:t xml:space="preserve"> </w:t>
      </w:r>
      <w:r w:rsidRPr="009E5E48">
        <w:rPr>
          <w:rFonts w:cs="Arial"/>
          <w:b/>
          <w:bCs/>
          <w:sz w:val="20"/>
        </w:rPr>
        <w:t>TO</w:t>
      </w:r>
      <w:r>
        <w:rPr>
          <w:rFonts w:cs="Arial"/>
          <w:sz w:val="20"/>
        </w:rPr>
        <w:t xml:space="preserve">      </w:t>
      </w:r>
      <w:r w:rsidR="00936B11">
        <w:rPr>
          <w:rFonts w:cs="Arial"/>
          <w:sz w:val="20"/>
        </w:rPr>
        <w:t>Associate Director of Infrastructure: Facilities</w:t>
      </w:r>
    </w:p>
    <w:p w14:paraId="06E0F7DF" w14:textId="77777777" w:rsidR="00DD28D3" w:rsidRPr="009E5E48" w:rsidRDefault="00DD28D3" w:rsidP="00DD28D3">
      <w:pPr>
        <w:rPr>
          <w:rFonts w:cs="Arial"/>
          <w:sz w:val="20"/>
        </w:rPr>
      </w:pPr>
    </w:p>
    <w:p w14:paraId="7F91D73C" w14:textId="77777777" w:rsidR="00DD28D3" w:rsidRPr="009E5E48" w:rsidRDefault="00DD28D3" w:rsidP="00DD28D3">
      <w:pPr>
        <w:ind w:left="2880" w:hanging="2880"/>
        <w:rPr>
          <w:rFonts w:cs="Arial"/>
          <w:sz w:val="20"/>
        </w:rPr>
      </w:pPr>
    </w:p>
    <w:p w14:paraId="18FB25F7" w14:textId="77777777" w:rsidR="00DD28D3" w:rsidRPr="009E5E48" w:rsidRDefault="00DD28D3" w:rsidP="00DD28D3">
      <w:pPr>
        <w:rPr>
          <w:rFonts w:cs="Arial"/>
          <w:b/>
          <w:bCs/>
          <w:sz w:val="20"/>
        </w:rPr>
      </w:pPr>
      <w:r w:rsidRPr="009E5E48">
        <w:rPr>
          <w:rFonts w:cs="Arial"/>
          <w:b/>
          <w:bCs/>
          <w:sz w:val="20"/>
        </w:rPr>
        <w:t>JOB</w:t>
      </w:r>
      <w:r w:rsidRPr="009E5E48">
        <w:rPr>
          <w:rFonts w:cs="Arial"/>
          <w:sz w:val="20"/>
        </w:rPr>
        <w:t xml:space="preserve"> </w:t>
      </w:r>
      <w:r w:rsidRPr="009E5E48">
        <w:rPr>
          <w:rFonts w:cs="Arial"/>
          <w:b/>
          <w:bCs/>
          <w:sz w:val="20"/>
        </w:rPr>
        <w:t>PURPOSE</w:t>
      </w:r>
    </w:p>
    <w:p w14:paraId="75EC304C" w14:textId="77777777" w:rsidR="00DD28D3" w:rsidRPr="009E5E48" w:rsidRDefault="00DD28D3" w:rsidP="00DD28D3">
      <w:pPr>
        <w:rPr>
          <w:rFonts w:cs="Arial"/>
          <w:sz w:val="20"/>
        </w:rPr>
      </w:pPr>
      <w:r w:rsidRPr="009E5E48">
        <w:rPr>
          <w:rFonts w:cs="Arial"/>
          <w:sz w:val="20"/>
        </w:rPr>
        <w:tab/>
      </w:r>
    </w:p>
    <w:p w14:paraId="0105BCF6" w14:textId="77777777" w:rsidR="00DD28D3" w:rsidRPr="009E5E48" w:rsidRDefault="00DD28D3" w:rsidP="00DD28D3">
      <w:pPr>
        <w:rPr>
          <w:rFonts w:cs="Arial"/>
          <w:sz w:val="20"/>
        </w:rPr>
      </w:pPr>
      <w:r w:rsidRPr="009E5E48">
        <w:rPr>
          <w:rFonts w:cs="Arial"/>
          <w:sz w:val="20"/>
        </w:rPr>
        <w:t>To carry out the preparation and cooking of meals for patients, staff and visitors ensuring that high standards and quality and safety are maintained at all times. Working in accordance with departmental procedures and food safety legislation.</w:t>
      </w:r>
    </w:p>
    <w:p w14:paraId="542EEBD4" w14:textId="77777777" w:rsidR="00DD28D3" w:rsidRPr="009E5E48" w:rsidRDefault="00DD28D3" w:rsidP="00DD28D3">
      <w:pPr>
        <w:rPr>
          <w:rFonts w:cs="Arial"/>
          <w:sz w:val="20"/>
        </w:rPr>
      </w:pPr>
    </w:p>
    <w:p w14:paraId="271A0247" w14:textId="77777777" w:rsidR="00DD28D3" w:rsidRDefault="00DD28D3" w:rsidP="00DD28D3">
      <w:pPr>
        <w:rPr>
          <w:rFonts w:cs="Arial"/>
          <w:sz w:val="20"/>
        </w:rPr>
      </w:pPr>
      <w:r w:rsidRPr="009E5E48">
        <w:rPr>
          <w:rFonts w:cs="Arial"/>
          <w:sz w:val="20"/>
        </w:rPr>
        <w:t>The chef will have a commitment to the highest standards and take full responsibility for ensuring safe food hygiene and health &amp; safety practices are observed at all times.</w:t>
      </w:r>
    </w:p>
    <w:p w14:paraId="074ECA45" w14:textId="77777777" w:rsidR="00FD550C" w:rsidRPr="009E5E48" w:rsidRDefault="00FD550C" w:rsidP="00DD28D3">
      <w:pPr>
        <w:rPr>
          <w:rFonts w:cs="Arial"/>
          <w:sz w:val="20"/>
        </w:rPr>
      </w:pPr>
    </w:p>
    <w:p w14:paraId="52FEC096" w14:textId="678DFCCB" w:rsidR="00DD28D3" w:rsidRPr="00936B11" w:rsidRDefault="00DD28D3" w:rsidP="00936B11">
      <w:pPr>
        <w:pStyle w:val="ListParagraph"/>
        <w:numPr>
          <w:ilvl w:val="0"/>
          <w:numId w:val="68"/>
        </w:numPr>
        <w:rPr>
          <w:sz w:val="20"/>
        </w:rPr>
      </w:pPr>
      <w:r w:rsidRPr="00936B11">
        <w:rPr>
          <w:b/>
          <w:sz w:val="20"/>
        </w:rPr>
        <w:t>Professional</w:t>
      </w:r>
    </w:p>
    <w:p w14:paraId="122F0E1E" w14:textId="77777777" w:rsidR="00DD28D3" w:rsidRPr="009E5E48" w:rsidRDefault="00DD28D3" w:rsidP="00DD28D3">
      <w:pPr>
        <w:ind w:left="720"/>
        <w:rPr>
          <w:rFonts w:cs="Arial"/>
          <w:sz w:val="20"/>
        </w:rPr>
      </w:pPr>
    </w:p>
    <w:p w14:paraId="323D3D49" w14:textId="77777777" w:rsidR="00DD28D3" w:rsidRPr="009E5E48" w:rsidRDefault="00DD28D3" w:rsidP="00DD28D3">
      <w:pPr>
        <w:numPr>
          <w:ilvl w:val="0"/>
          <w:numId w:val="55"/>
        </w:numPr>
        <w:rPr>
          <w:rFonts w:cs="Arial"/>
          <w:sz w:val="20"/>
        </w:rPr>
      </w:pPr>
      <w:r w:rsidRPr="009E5E48">
        <w:rPr>
          <w:rFonts w:cs="Arial"/>
          <w:sz w:val="20"/>
        </w:rPr>
        <w:t>Maintain a professional appearance in line with the Trust’s dress code.</w:t>
      </w:r>
    </w:p>
    <w:p w14:paraId="7264EFAF" w14:textId="77777777" w:rsidR="00DD28D3" w:rsidRPr="009E5E48" w:rsidRDefault="00DD28D3" w:rsidP="00DD28D3">
      <w:pPr>
        <w:numPr>
          <w:ilvl w:val="0"/>
          <w:numId w:val="55"/>
        </w:numPr>
        <w:rPr>
          <w:rFonts w:cs="Arial"/>
          <w:sz w:val="20"/>
        </w:rPr>
      </w:pPr>
      <w:r w:rsidRPr="009E5E48">
        <w:rPr>
          <w:rFonts w:cs="Arial"/>
          <w:sz w:val="20"/>
        </w:rPr>
        <w:t>Uphold the Trust’s values and behaviours (available on the Trust web site) and behave in a manner fitting with the responsible position of the role, maintaining public confidence.</w:t>
      </w:r>
    </w:p>
    <w:p w14:paraId="254C086F" w14:textId="77777777" w:rsidR="00DD28D3" w:rsidRPr="009E5E48" w:rsidRDefault="00DD28D3" w:rsidP="00DD28D3">
      <w:pPr>
        <w:numPr>
          <w:ilvl w:val="0"/>
          <w:numId w:val="55"/>
        </w:numPr>
        <w:rPr>
          <w:rFonts w:cs="Arial"/>
          <w:sz w:val="20"/>
        </w:rPr>
      </w:pPr>
      <w:r w:rsidRPr="009E5E48">
        <w:rPr>
          <w:rFonts w:cs="Arial"/>
          <w:sz w:val="20"/>
        </w:rPr>
        <w:t>Maintain professional and courteous working relationships with staff and respect the equality and diversity of each and every person the post holder comes into contact with during the course of their business.</w:t>
      </w:r>
    </w:p>
    <w:p w14:paraId="70EC478A" w14:textId="77777777" w:rsidR="00DD28D3" w:rsidRDefault="00DD28D3" w:rsidP="00DD28D3">
      <w:pPr>
        <w:numPr>
          <w:ilvl w:val="0"/>
          <w:numId w:val="55"/>
        </w:numPr>
        <w:rPr>
          <w:rFonts w:cs="Arial"/>
          <w:sz w:val="20"/>
        </w:rPr>
      </w:pPr>
      <w:r w:rsidRPr="009E5E48">
        <w:rPr>
          <w:rFonts w:cs="Arial"/>
          <w:sz w:val="20"/>
        </w:rPr>
        <w:t xml:space="preserve">Always uphold the privacy and dignity of the client group and respect equality. </w:t>
      </w:r>
    </w:p>
    <w:p w14:paraId="33816255" w14:textId="77777777" w:rsidR="00DD28D3" w:rsidRPr="009E5E48" w:rsidRDefault="00DD28D3" w:rsidP="00DD28D3">
      <w:pPr>
        <w:ind w:left="720"/>
        <w:rPr>
          <w:rFonts w:cs="Arial"/>
          <w:sz w:val="20"/>
        </w:rPr>
      </w:pPr>
    </w:p>
    <w:p w14:paraId="05A6319F" w14:textId="77777777" w:rsidR="00DD28D3" w:rsidRPr="009E5E48" w:rsidRDefault="00DD28D3" w:rsidP="00DD28D3">
      <w:pPr>
        <w:rPr>
          <w:rFonts w:cs="Arial"/>
          <w:sz w:val="20"/>
        </w:rPr>
      </w:pPr>
    </w:p>
    <w:p w14:paraId="53CA52F6" w14:textId="2F88014E" w:rsidR="00DD28D3" w:rsidRPr="009E5E48" w:rsidRDefault="00FD550C" w:rsidP="00FD550C">
      <w:pPr>
        <w:contextualSpacing/>
        <w:rPr>
          <w:rFonts w:cs="Arial"/>
          <w:b/>
          <w:color w:val="auto"/>
          <w:sz w:val="20"/>
          <w:lang w:eastAsia="en-GB"/>
        </w:rPr>
      </w:pPr>
      <w:r>
        <w:rPr>
          <w:rFonts w:cs="Arial"/>
          <w:b/>
          <w:color w:val="auto"/>
          <w:sz w:val="20"/>
          <w:lang w:eastAsia="en-GB"/>
        </w:rPr>
        <w:t xml:space="preserve">2. </w:t>
      </w:r>
      <w:r w:rsidR="00DD28D3" w:rsidRPr="009E5E48">
        <w:rPr>
          <w:rFonts w:cs="Arial"/>
          <w:b/>
          <w:color w:val="auto"/>
          <w:sz w:val="20"/>
          <w:lang w:eastAsia="en-GB"/>
        </w:rPr>
        <w:t>Key Responsibilities</w:t>
      </w:r>
    </w:p>
    <w:p w14:paraId="13DD9C09" w14:textId="77777777" w:rsidR="00DD28D3" w:rsidRPr="009E5E48" w:rsidRDefault="00DD28D3" w:rsidP="00DD28D3">
      <w:pPr>
        <w:rPr>
          <w:rFonts w:cs="Arial"/>
          <w:sz w:val="20"/>
        </w:rPr>
      </w:pPr>
    </w:p>
    <w:p w14:paraId="37B7B1A1" w14:textId="77777777" w:rsidR="00DD28D3" w:rsidRPr="009E5E48" w:rsidRDefault="00DD28D3" w:rsidP="00DD28D3">
      <w:pPr>
        <w:numPr>
          <w:ilvl w:val="0"/>
          <w:numId w:val="56"/>
        </w:numPr>
        <w:rPr>
          <w:rFonts w:cs="Arial"/>
          <w:sz w:val="20"/>
        </w:rPr>
      </w:pPr>
      <w:r w:rsidRPr="009E5E48">
        <w:rPr>
          <w:rFonts w:cs="Arial"/>
          <w:sz w:val="20"/>
        </w:rPr>
        <w:t>Preparation and cooking of all meals and menu items including special diets in accordance with the standard recipes and agreed menus.</w:t>
      </w:r>
    </w:p>
    <w:p w14:paraId="1D263559" w14:textId="77777777" w:rsidR="00DD28D3" w:rsidRPr="009E5E48" w:rsidRDefault="00DD28D3" w:rsidP="00DD28D3">
      <w:pPr>
        <w:numPr>
          <w:ilvl w:val="0"/>
          <w:numId w:val="56"/>
        </w:numPr>
        <w:rPr>
          <w:rFonts w:cs="Arial"/>
          <w:sz w:val="20"/>
        </w:rPr>
      </w:pPr>
      <w:r w:rsidRPr="009E5E48">
        <w:rPr>
          <w:rFonts w:cs="Arial"/>
          <w:sz w:val="20"/>
        </w:rPr>
        <w:t xml:space="preserve">Ensure that all dishes are properly cooked and attractively presented, advise and assist with service as required. </w:t>
      </w:r>
    </w:p>
    <w:p w14:paraId="5DD95239" w14:textId="77777777" w:rsidR="00DD28D3" w:rsidRPr="00AE3D2D" w:rsidRDefault="00DD28D3" w:rsidP="00DD28D3">
      <w:pPr>
        <w:numPr>
          <w:ilvl w:val="0"/>
          <w:numId w:val="56"/>
        </w:numPr>
        <w:rPr>
          <w:rFonts w:cs="Arial"/>
          <w:sz w:val="20"/>
        </w:rPr>
      </w:pPr>
      <w:r w:rsidRPr="00AE3D2D">
        <w:rPr>
          <w:rFonts w:cs="Arial"/>
          <w:sz w:val="20"/>
        </w:rPr>
        <w:t>Undertake food preparation and service in the restaurant areas to include order service, special dishes on theme days and for any other special event as required.</w:t>
      </w:r>
    </w:p>
    <w:p w14:paraId="75344C11" w14:textId="77777777" w:rsidR="00DD28D3" w:rsidRPr="009E5E48" w:rsidRDefault="00DD28D3" w:rsidP="00DD28D3">
      <w:pPr>
        <w:numPr>
          <w:ilvl w:val="0"/>
          <w:numId w:val="56"/>
        </w:numPr>
        <w:rPr>
          <w:rFonts w:cs="Arial"/>
          <w:sz w:val="20"/>
        </w:rPr>
      </w:pPr>
      <w:r w:rsidRPr="009E5E48">
        <w:rPr>
          <w:rFonts w:cs="Arial"/>
          <w:sz w:val="20"/>
        </w:rPr>
        <w:t>Practice good levels of stock rotation and correct storage of all the perishable items ensuring that all refrigerated and frozen items are stored at the correct temperatures and are dated.</w:t>
      </w:r>
    </w:p>
    <w:p w14:paraId="72570F93" w14:textId="77777777" w:rsidR="00DD28D3" w:rsidRPr="009E5E48" w:rsidRDefault="00DD28D3" w:rsidP="00DD28D3">
      <w:pPr>
        <w:numPr>
          <w:ilvl w:val="0"/>
          <w:numId w:val="56"/>
        </w:numPr>
        <w:rPr>
          <w:rFonts w:cs="Arial"/>
          <w:sz w:val="20"/>
        </w:rPr>
      </w:pPr>
      <w:r w:rsidRPr="009E5E48">
        <w:rPr>
          <w:rFonts w:cs="Arial"/>
          <w:sz w:val="20"/>
        </w:rPr>
        <w:lastRenderedPageBreak/>
        <w:t>Handling of food products in accordance with food hygiene legislation and the Trust Food Safety Policy (HACCP).</w:t>
      </w:r>
    </w:p>
    <w:p w14:paraId="10FD6DB8" w14:textId="77777777" w:rsidR="00DD28D3" w:rsidRPr="009E5E48" w:rsidRDefault="00DD28D3" w:rsidP="00DD28D3">
      <w:pPr>
        <w:numPr>
          <w:ilvl w:val="0"/>
          <w:numId w:val="56"/>
        </w:numPr>
        <w:rPr>
          <w:rFonts w:cs="Arial"/>
          <w:sz w:val="20"/>
        </w:rPr>
      </w:pPr>
      <w:r w:rsidRPr="009E5E48">
        <w:rPr>
          <w:rFonts w:cs="Arial"/>
          <w:sz w:val="20"/>
        </w:rPr>
        <w:t>Complete quality assurance and departmental food safety/HACCP monitoring or recording as required.</w:t>
      </w:r>
    </w:p>
    <w:p w14:paraId="6566F44C" w14:textId="77777777" w:rsidR="00DD28D3" w:rsidRPr="009E5E48" w:rsidRDefault="00DD28D3" w:rsidP="00DD28D3">
      <w:pPr>
        <w:numPr>
          <w:ilvl w:val="0"/>
          <w:numId w:val="51"/>
        </w:numPr>
        <w:rPr>
          <w:rFonts w:cs="Arial"/>
          <w:sz w:val="20"/>
        </w:rPr>
      </w:pPr>
      <w:r w:rsidRPr="009E5E48">
        <w:rPr>
          <w:rFonts w:cs="Arial"/>
          <w:sz w:val="20"/>
        </w:rPr>
        <w:t>Work at all times in a clean and tidy manner ensuring strict adherence to food hygiene and safety regulations.</w:t>
      </w:r>
    </w:p>
    <w:p w14:paraId="39B6FA40" w14:textId="77777777" w:rsidR="00DD28D3" w:rsidRPr="009E5E48" w:rsidRDefault="00DD28D3" w:rsidP="00DD28D3">
      <w:pPr>
        <w:numPr>
          <w:ilvl w:val="0"/>
          <w:numId w:val="59"/>
        </w:numPr>
        <w:rPr>
          <w:rFonts w:cs="Arial"/>
          <w:sz w:val="20"/>
        </w:rPr>
      </w:pPr>
      <w:r w:rsidRPr="009E5E48">
        <w:rPr>
          <w:rFonts w:cs="Arial"/>
          <w:sz w:val="20"/>
        </w:rPr>
        <w:t>Cooking of foods to the highest standards. Working to the strict hygiene requirements as laid down or required.</w:t>
      </w:r>
    </w:p>
    <w:p w14:paraId="3BAB3FA5" w14:textId="77777777" w:rsidR="00DD28D3" w:rsidRPr="009E5E48" w:rsidRDefault="00DD28D3" w:rsidP="00DD28D3">
      <w:pPr>
        <w:numPr>
          <w:ilvl w:val="0"/>
          <w:numId w:val="59"/>
        </w:numPr>
        <w:rPr>
          <w:rFonts w:cs="Arial"/>
          <w:sz w:val="20"/>
        </w:rPr>
      </w:pPr>
      <w:r w:rsidRPr="009E5E48">
        <w:rPr>
          <w:rFonts w:cs="Arial"/>
          <w:sz w:val="20"/>
        </w:rPr>
        <w:t xml:space="preserve">Ensuring the highest standards of personal and working hygiene practices. </w:t>
      </w:r>
      <w:r w:rsidRPr="009E5E48">
        <w:rPr>
          <w:rFonts w:cs="Arial"/>
          <w:b/>
          <w:bCs/>
          <w:sz w:val="20"/>
        </w:rPr>
        <w:t xml:space="preserve">               </w:t>
      </w:r>
    </w:p>
    <w:p w14:paraId="33B560FA" w14:textId="77777777" w:rsidR="00DD28D3" w:rsidRPr="009E5E48" w:rsidRDefault="00DD28D3" w:rsidP="00DD28D3">
      <w:pPr>
        <w:numPr>
          <w:ilvl w:val="0"/>
          <w:numId w:val="59"/>
        </w:numPr>
        <w:rPr>
          <w:rFonts w:cs="Arial"/>
          <w:sz w:val="20"/>
        </w:rPr>
      </w:pPr>
      <w:r w:rsidRPr="009E5E48">
        <w:rPr>
          <w:rFonts w:cs="Arial"/>
          <w:sz w:val="20"/>
        </w:rPr>
        <w:t>Ensure the correct and economical use of materials and equipment is carried out.  Report to the manager any item of foodstuff considered by the post holder to be unsuitable for use.</w:t>
      </w:r>
    </w:p>
    <w:p w14:paraId="50562DF6" w14:textId="77777777" w:rsidR="00DD28D3" w:rsidRPr="009E5E48" w:rsidRDefault="00DD28D3" w:rsidP="00DD28D3">
      <w:pPr>
        <w:numPr>
          <w:ilvl w:val="0"/>
          <w:numId w:val="59"/>
        </w:numPr>
        <w:rPr>
          <w:rFonts w:cs="Arial"/>
          <w:sz w:val="20"/>
        </w:rPr>
      </w:pPr>
      <w:r w:rsidRPr="009E5E48">
        <w:rPr>
          <w:rFonts w:cs="Arial"/>
          <w:sz w:val="20"/>
        </w:rPr>
        <w:t>Deliver and receive routine information informing colleagues and service users of dietary information, informing catering staff of allergens relevant to the daily menu during daily staff briefings.</w:t>
      </w:r>
    </w:p>
    <w:p w14:paraId="152E19BA" w14:textId="77777777" w:rsidR="00DD28D3" w:rsidRPr="009E5E48" w:rsidRDefault="00DD28D3" w:rsidP="00DD28D3">
      <w:pPr>
        <w:numPr>
          <w:ilvl w:val="0"/>
          <w:numId w:val="59"/>
        </w:numPr>
        <w:rPr>
          <w:rFonts w:cs="Arial"/>
          <w:sz w:val="20"/>
        </w:rPr>
      </w:pPr>
      <w:r w:rsidRPr="009E5E48">
        <w:rPr>
          <w:rFonts w:cs="Arial"/>
          <w:sz w:val="20"/>
        </w:rPr>
        <w:t>Observe statutory and the Trust’s food hygiene regulations.</w:t>
      </w:r>
    </w:p>
    <w:p w14:paraId="249DA281" w14:textId="77777777" w:rsidR="00DD28D3" w:rsidRPr="009E5E48" w:rsidRDefault="00DD28D3" w:rsidP="00DD28D3">
      <w:pPr>
        <w:numPr>
          <w:ilvl w:val="0"/>
          <w:numId w:val="59"/>
        </w:numPr>
        <w:rPr>
          <w:rFonts w:cs="Arial"/>
          <w:sz w:val="20"/>
        </w:rPr>
      </w:pPr>
      <w:r w:rsidRPr="009E5E48">
        <w:rPr>
          <w:rFonts w:cs="Arial"/>
          <w:sz w:val="20"/>
        </w:rPr>
        <w:t>Take and record food temperatures and seeking further instruction where these are outside appropriate temperature limits.</w:t>
      </w:r>
    </w:p>
    <w:p w14:paraId="4E6FEF9A" w14:textId="77777777" w:rsidR="00DD28D3" w:rsidRPr="009E5E48" w:rsidRDefault="00DD28D3" w:rsidP="00DD28D3">
      <w:pPr>
        <w:numPr>
          <w:ilvl w:val="0"/>
          <w:numId w:val="59"/>
        </w:numPr>
        <w:rPr>
          <w:rFonts w:cs="Arial"/>
          <w:sz w:val="20"/>
        </w:rPr>
      </w:pPr>
      <w:r w:rsidRPr="009E5E48">
        <w:rPr>
          <w:rFonts w:cs="Arial"/>
          <w:sz w:val="20"/>
        </w:rPr>
        <w:t xml:space="preserve">To be involved in the cleaning of all kitchen areas following the appropriate cleaning schedules and signing of said documentation and the washing of cooking utensils. </w:t>
      </w:r>
    </w:p>
    <w:p w14:paraId="3747BE63" w14:textId="77777777" w:rsidR="00DD28D3" w:rsidRPr="009E5E48" w:rsidRDefault="00DD28D3" w:rsidP="00DD28D3">
      <w:pPr>
        <w:numPr>
          <w:ilvl w:val="0"/>
          <w:numId w:val="59"/>
        </w:numPr>
        <w:rPr>
          <w:rFonts w:cs="Arial"/>
          <w:sz w:val="20"/>
        </w:rPr>
      </w:pPr>
      <w:r w:rsidRPr="009E5E48">
        <w:rPr>
          <w:rFonts w:cs="Arial"/>
          <w:sz w:val="20"/>
        </w:rPr>
        <w:t>Appropriate disposal of waste in accordance with instruction.</w:t>
      </w:r>
    </w:p>
    <w:p w14:paraId="565FB4D4" w14:textId="77777777" w:rsidR="00DD28D3" w:rsidRPr="009E5E48" w:rsidRDefault="00DD28D3" w:rsidP="00DD28D3">
      <w:pPr>
        <w:numPr>
          <w:ilvl w:val="0"/>
          <w:numId w:val="59"/>
        </w:numPr>
        <w:rPr>
          <w:rFonts w:cs="Arial"/>
          <w:sz w:val="20"/>
        </w:rPr>
      </w:pPr>
      <w:r w:rsidRPr="009E5E48">
        <w:rPr>
          <w:rFonts w:cs="Arial"/>
          <w:sz w:val="20"/>
        </w:rPr>
        <w:t>Check stock deliveries to the kitchen and put the deliveries away in the correct fridges, freezers and storerooms. Complete the appropriate documentation.</w:t>
      </w:r>
    </w:p>
    <w:p w14:paraId="30A91331" w14:textId="77777777" w:rsidR="00DD28D3" w:rsidRPr="009E5E48" w:rsidRDefault="00DD28D3" w:rsidP="00DD28D3">
      <w:pPr>
        <w:numPr>
          <w:ilvl w:val="0"/>
          <w:numId w:val="59"/>
        </w:numPr>
        <w:rPr>
          <w:rFonts w:cs="Arial"/>
          <w:sz w:val="20"/>
        </w:rPr>
      </w:pPr>
      <w:r w:rsidRPr="009E5E48">
        <w:rPr>
          <w:rFonts w:cs="Arial"/>
          <w:sz w:val="20"/>
        </w:rPr>
        <w:t>Ensure stock is dated and stock rotation procedures are observed ensuring that all refrigerated and frozen items are stored at the correct temperatures and are date stamped and that they are within their use by date.</w:t>
      </w:r>
    </w:p>
    <w:p w14:paraId="61520109" w14:textId="77777777" w:rsidR="00DD28D3" w:rsidRPr="009E5E48" w:rsidRDefault="00DD28D3" w:rsidP="00DD28D3">
      <w:pPr>
        <w:numPr>
          <w:ilvl w:val="0"/>
          <w:numId w:val="59"/>
        </w:numPr>
        <w:rPr>
          <w:rFonts w:cs="Arial"/>
          <w:sz w:val="20"/>
        </w:rPr>
      </w:pPr>
      <w:r w:rsidRPr="009E5E48">
        <w:rPr>
          <w:rFonts w:cs="Arial"/>
          <w:sz w:val="20"/>
        </w:rPr>
        <w:t>To provide technical advice,</w:t>
      </w:r>
      <w:r>
        <w:rPr>
          <w:rFonts w:cs="Arial"/>
          <w:sz w:val="20"/>
        </w:rPr>
        <w:t xml:space="preserve"> </w:t>
      </w:r>
      <w:r w:rsidRPr="009E5E48">
        <w:rPr>
          <w:rFonts w:cs="Arial"/>
          <w:sz w:val="20"/>
        </w:rPr>
        <w:t>guidance and training to other catering colleagues.</w:t>
      </w:r>
    </w:p>
    <w:p w14:paraId="21FEA5FD" w14:textId="77777777" w:rsidR="00DD28D3" w:rsidRPr="009E5E48" w:rsidRDefault="00DD28D3" w:rsidP="00DD28D3">
      <w:pPr>
        <w:numPr>
          <w:ilvl w:val="0"/>
          <w:numId w:val="59"/>
        </w:numPr>
        <w:rPr>
          <w:rFonts w:cs="Arial"/>
          <w:sz w:val="20"/>
        </w:rPr>
      </w:pPr>
      <w:r w:rsidRPr="009E5E48">
        <w:rPr>
          <w:rFonts w:cs="Arial"/>
          <w:sz w:val="20"/>
        </w:rPr>
        <w:t>To assist in patient services and the restaurant as and when required.</w:t>
      </w:r>
    </w:p>
    <w:p w14:paraId="4132AE15" w14:textId="77777777" w:rsidR="00DD28D3" w:rsidRPr="009E5E48" w:rsidRDefault="00DD28D3" w:rsidP="00DD28D3">
      <w:pPr>
        <w:numPr>
          <w:ilvl w:val="0"/>
          <w:numId w:val="59"/>
        </w:numPr>
        <w:rPr>
          <w:rFonts w:cs="Arial"/>
          <w:sz w:val="20"/>
        </w:rPr>
      </w:pPr>
      <w:r w:rsidRPr="009E5E48">
        <w:rPr>
          <w:rFonts w:cs="Arial"/>
          <w:sz w:val="20"/>
        </w:rPr>
        <w:t>Comply with health and safety regulations and allergy awareness.</w:t>
      </w:r>
    </w:p>
    <w:p w14:paraId="504D26EE" w14:textId="77777777" w:rsidR="00DD28D3" w:rsidRPr="009E5E48" w:rsidRDefault="00DD28D3" w:rsidP="00DD28D3">
      <w:pPr>
        <w:numPr>
          <w:ilvl w:val="0"/>
          <w:numId w:val="59"/>
        </w:numPr>
        <w:rPr>
          <w:rFonts w:cs="Arial"/>
          <w:sz w:val="20"/>
        </w:rPr>
      </w:pPr>
      <w:r w:rsidRPr="009E5E48">
        <w:rPr>
          <w:rFonts w:cs="Arial"/>
          <w:sz w:val="20"/>
        </w:rPr>
        <w:t>Observe the quality control procedure within the catering department.</w:t>
      </w:r>
    </w:p>
    <w:p w14:paraId="3ADB675B" w14:textId="77777777" w:rsidR="00DD28D3" w:rsidRDefault="00DD28D3" w:rsidP="00DD28D3">
      <w:pPr>
        <w:numPr>
          <w:ilvl w:val="0"/>
          <w:numId w:val="59"/>
        </w:numPr>
        <w:rPr>
          <w:rFonts w:cs="Arial"/>
          <w:sz w:val="20"/>
        </w:rPr>
      </w:pPr>
      <w:r w:rsidRPr="009E5E48">
        <w:rPr>
          <w:rFonts w:cs="Arial"/>
          <w:sz w:val="20"/>
        </w:rPr>
        <w:t>Ensure that personal appearance, conduct and customer care are of the highest standard.</w:t>
      </w:r>
    </w:p>
    <w:p w14:paraId="0E18E14F" w14:textId="77777777" w:rsidR="00DD28D3" w:rsidRPr="009E5E48" w:rsidRDefault="00DD28D3" w:rsidP="00DD28D3">
      <w:pPr>
        <w:ind w:left="720"/>
        <w:rPr>
          <w:rFonts w:cs="Arial"/>
          <w:sz w:val="20"/>
        </w:rPr>
      </w:pPr>
    </w:p>
    <w:p w14:paraId="6B883F9B" w14:textId="77777777" w:rsidR="00DD28D3" w:rsidRPr="009E5E48" w:rsidRDefault="00DD28D3" w:rsidP="00DD28D3">
      <w:pPr>
        <w:tabs>
          <w:tab w:val="center" w:pos="4513"/>
          <w:tab w:val="right" w:pos="9026"/>
        </w:tabs>
        <w:rPr>
          <w:rFonts w:cs="Arial"/>
          <w:b/>
          <w:sz w:val="20"/>
        </w:rPr>
      </w:pPr>
    </w:p>
    <w:p w14:paraId="64FD0814" w14:textId="77777777" w:rsidR="00DD28D3" w:rsidRPr="009E5E48" w:rsidRDefault="00DD28D3" w:rsidP="00DD28D3">
      <w:pPr>
        <w:rPr>
          <w:rFonts w:cs="Arial"/>
          <w:b/>
          <w:sz w:val="20"/>
        </w:rPr>
      </w:pPr>
      <w:r w:rsidRPr="009E5E48">
        <w:rPr>
          <w:rFonts w:cs="Arial"/>
          <w:b/>
          <w:sz w:val="20"/>
        </w:rPr>
        <w:t>3. Resources and Finance</w:t>
      </w:r>
    </w:p>
    <w:p w14:paraId="5A2BE153" w14:textId="77777777" w:rsidR="00DD28D3" w:rsidRPr="009E5E48" w:rsidRDefault="00DD28D3" w:rsidP="00DD28D3">
      <w:pPr>
        <w:rPr>
          <w:rFonts w:cs="Arial"/>
          <w:color w:val="FF0000"/>
          <w:sz w:val="20"/>
        </w:rPr>
      </w:pPr>
    </w:p>
    <w:p w14:paraId="607002DE" w14:textId="77777777" w:rsidR="00DD28D3" w:rsidRDefault="00DD28D3" w:rsidP="00DD28D3">
      <w:pPr>
        <w:numPr>
          <w:ilvl w:val="0"/>
          <w:numId w:val="49"/>
        </w:numPr>
        <w:rPr>
          <w:rFonts w:cs="Arial"/>
          <w:sz w:val="20"/>
        </w:rPr>
      </w:pPr>
      <w:r w:rsidRPr="009E5E48">
        <w:rPr>
          <w:rFonts w:cs="Arial"/>
          <w:sz w:val="20"/>
        </w:rPr>
        <w:t>The post holder will ensure the proper use of the Trust’s resources such as stationery, telephone usage, photocopying and other consumables in the course of their business, ensuring minimal waste and minimal cost.</w:t>
      </w:r>
    </w:p>
    <w:p w14:paraId="442AF70F" w14:textId="77777777" w:rsidR="00DD28D3" w:rsidRPr="009E5E48" w:rsidRDefault="00DD28D3" w:rsidP="00DD28D3">
      <w:pPr>
        <w:ind w:left="720"/>
        <w:rPr>
          <w:rFonts w:cs="Arial"/>
          <w:sz w:val="20"/>
        </w:rPr>
      </w:pPr>
    </w:p>
    <w:p w14:paraId="3F54D051" w14:textId="77777777" w:rsidR="00DD28D3" w:rsidRPr="009E5E48" w:rsidRDefault="00DD28D3" w:rsidP="00DD28D3">
      <w:pPr>
        <w:rPr>
          <w:rFonts w:cs="Arial"/>
          <w:sz w:val="20"/>
        </w:rPr>
      </w:pPr>
    </w:p>
    <w:p w14:paraId="33C89369" w14:textId="77777777" w:rsidR="00DD28D3" w:rsidRPr="009E5E48" w:rsidRDefault="00DD28D3" w:rsidP="00DD28D3">
      <w:pPr>
        <w:rPr>
          <w:rFonts w:cs="Arial"/>
          <w:b/>
          <w:sz w:val="20"/>
        </w:rPr>
      </w:pPr>
      <w:r w:rsidRPr="009E5E48">
        <w:rPr>
          <w:rFonts w:cs="Arial"/>
          <w:b/>
          <w:sz w:val="20"/>
        </w:rPr>
        <w:t>4. Organisational Responsibilities</w:t>
      </w:r>
    </w:p>
    <w:p w14:paraId="30CBF0C6" w14:textId="77777777" w:rsidR="00DD28D3" w:rsidRPr="009E5E48" w:rsidRDefault="00DD28D3" w:rsidP="00DD28D3">
      <w:pPr>
        <w:rPr>
          <w:rFonts w:cs="Arial"/>
          <w:sz w:val="20"/>
        </w:rPr>
      </w:pPr>
    </w:p>
    <w:p w14:paraId="1AE0964D" w14:textId="77777777" w:rsidR="00DD28D3" w:rsidRPr="009E5E48" w:rsidRDefault="00DD28D3" w:rsidP="00DD28D3">
      <w:pPr>
        <w:numPr>
          <w:ilvl w:val="0"/>
          <w:numId w:val="63"/>
        </w:numPr>
        <w:rPr>
          <w:rFonts w:cs="Arial"/>
          <w:sz w:val="20"/>
        </w:rPr>
      </w:pPr>
      <w:r w:rsidRPr="009E5E48">
        <w:rPr>
          <w:rFonts w:cs="Arial"/>
          <w:sz w:val="20"/>
        </w:rPr>
        <w:t>At all times maintain the confidentiality of the Trust in respect of patient and staff information obtained and use such information only as authorised for specific purposes. Report any concerns about the use of such information to the senior manager.</w:t>
      </w:r>
    </w:p>
    <w:p w14:paraId="61EAFB78" w14:textId="472F7942" w:rsidR="00DD28D3" w:rsidRPr="00DD28D3" w:rsidRDefault="00DD28D3" w:rsidP="00DD28D3">
      <w:pPr>
        <w:numPr>
          <w:ilvl w:val="0"/>
          <w:numId w:val="63"/>
        </w:numPr>
        <w:rPr>
          <w:rFonts w:cs="Arial"/>
          <w:sz w:val="20"/>
        </w:rPr>
      </w:pPr>
      <w:r w:rsidRPr="00DD28D3">
        <w:rPr>
          <w:rFonts w:cs="Arial"/>
          <w:sz w:val="20"/>
        </w:rPr>
        <w:t xml:space="preserve">Chefs are responsible for the daily menu and the associated protocol around cooking processes at short notice within the chefs remit they will be able to reorganise daily menus and inform staff of changes.  </w:t>
      </w:r>
    </w:p>
    <w:p w14:paraId="0EBE1B4A" w14:textId="77777777" w:rsidR="00DD28D3" w:rsidRPr="009E5E48" w:rsidRDefault="00DD28D3" w:rsidP="00DD28D3">
      <w:pPr>
        <w:pStyle w:val="NoSpacing"/>
        <w:numPr>
          <w:ilvl w:val="0"/>
          <w:numId w:val="63"/>
        </w:numPr>
        <w:rPr>
          <w:sz w:val="20"/>
        </w:rPr>
      </w:pPr>
      <w:r w:rsidRPr="009E5E48">
        <w:rPr>
          <w:sz w:val="20"/>
        </w:rPr>
        <w:t xml:space="preserve">All staff at Mid Yorkshire Teaching NHS Trust have the responsibility for safeguarding adults, young people, children and </w:t>
      </w:r>
      <w:proofErr w:type="spellStart"/>
      <w:r w:rsidRPr="009E5E48">
        <w:rPr>
          <w:sz w:val="20"/>
        </w:rPr>
        <w:t>unborns</w:t>
      </w:r>
      <w:proofErr w:type="spellEnd"/>
      <w:r w:rsidRPr="009E5E48">
        <w:rPr>
          <w:sz w:val="20"/>
        </w:rPr>
        <w:t>. This includes all employees:</w:t>
      </w:r>
    </w:p>
    <w:p w14:paraId="2E29A08E" w14:textId="77777777" w:rsidR="00DD28D3" w:rsidRPr="009E5E48" w:rsidRDefault="00DD28D3" w:rsidP="00DD28D3">
      <w:pPr>
        <w:pStyle w:val="NoSpacing"/>
        <w:rPr>
          <w:sz w:val="20"/>
        </w:rPr>
      </w:pPr>
    </w:p>
    <w:p w14:paraId="0E0123AF" w14:textId="77777777" w:rsidR="00DD28D3" w:rsidRPr="009E5E48" w:rsidRDefault="00DD28D3" w:rsidP="00DD28D3">
      <w:pPr>
        <w:pStyle w:val="NoSpacing"/>
        <w:numPr>
          <w:ilvl w:val="0"/>
          <w:numId w:val="14"/>
        </w:numPr>
        <w:rPr>
          <w:sz w:val="20"/>
        </w:rPr>
      </w:pPr>
      <w:proofErr w:type="gramStart"/>
      <w:r w:rsidRPr="009E5E48">
        <w:rPr>
          <w:sz w:val="20"/>
        </w:rPr>
        <w:lastRenderedPageBreak/>
        <w:t>Hav</w:t>
      </w:r>
      <w:r>
        <w:rPr>
          <w:sz w:val="20"/>
        </w:rPr>
        <w:t>e</w:t>
      </w:r>
      <w:r w:rsidRPr="009E5E48">
        <w:rPr>
          <w:sz w:val="20"/>
        </w:rPr>
        <w:t xml:space="preserve"> an understanding of</w:t>
      </w:r>
      <w:proofErr w:type="gramEnd"/>
      <w:r w:rsidRPr="009E5E48">
        <w:rPr>
          <w:sz w:val="20"/>
        </w:rPr>
        <w:t xml:space="preserve"> relevant safeguarding policies, including the Mental Capacity Act policy</w:t>
      </w:r>
    </w:p>
    <w:p w14:paraId="5CC2979C" w14:textId="77777777" w:rsidR="00DD28D3" w:rsidRPr="009E5E48" w:rsidRDefault="00DD28D3" w:rsidP="00DD28D3">
      <w:pPr>
        <w:pStyle w:val="NoSpacing"/>
        <w:numPr>
          <w:ilvl w:val="0"/>
          <w:numId w:val="14"/>
        </w:numPr>
        <w:rPr>
          <w:sz w:val="20"/>
        </w:rPr>
      </w:pPr>
      <w:r w:rsidRPr="009E5E48">
        <w:rPr>
          <w:sz w:val="20"/>
        </w:rPr>
        <w:t xml:space="preserve">Attending all mandatory safeguarding training in accordance with their role </w:t>
      </w:r>
    </w:p>
    <w:p w14:paraId="303F2DDD" w14:textId="77777777" w:rsidR="00DD28D3" w:rsidRPr="009E5E48" w:rsidRDefault="00DD28D3" w:rsidP="00DD28D3">
      <w:pPr>
        <w:pStyle w:val="NoSpacing"/>
        <w:numPr>
          <w:ilvl w:val="0"/>
          <w:numId w:val="14"/>
        </w:numPr>
        <w:rPr>
          <w:sz w:val="20"/>
        </w:rPr>
      </w:pPr>
      <w:r w:rsidRPr="009E5E48">
        <w:rPr>
          <w:sz w:val="20"/>
        </w:rPr>
        <w:t>Having a responsibility to recognise and act upon any safeguarding/child protection concerns</w:t>
      </w:r>
      <w:r>
        <w:rPr>
          <w:sz w:val="20"/>
        </w:rPr>
        <w:t>.</w:t>
      </w:r>
    </w:p>
    <w:p w14:paraId="02CF4A3C" w14:textId="77777777" w:rsidR="00DD28D3" w:rsidRPr="009E5E48" w:rsidRDefault="00DD28D3" w:rsidP="00DD28D3">
      <w:pPr>
        <w:rPr>
          <w:rFonts w:cs="Arial"/>
          <w:sz w:val="20"/>
        </w:rPr>
      </w:pPr>
    </w:p>
    <w:p w14:paraId="655F9631" w14:textId="77777777" w:rsidR="00DD28D3" w:rsidRDefault="00DD28D3" w:rsidP="00DD28D3">
      <w:pPr>
        <w:rPr>
          <w:rFonts w:cs="Arial"/>
          <w:b/>
          <w:sz w:val="20"/>
        </w:rPr>
      </w:pPr>
    </w:p>
    <w:p w14:paraId="1F11D110" w14:textId="77777777" w:rsidR="00DD28D3" w:rsidRPr="009E5E48" w:rsidRDefault="00DD28D3" w:rsidP="00DD28D3">
      <w:pPr>
        <w:rPr>
          <w:rFonts w:cs="Arial"/>
          <w:b/>
          <w:sz w:val="20"/>
        </w:rPr>
      </w:pPr>
      <w:r w:rsidRPr="009E5E48">
        <w:rPr>
          <w:rFonts w:cs="Arial"/>
          <w:b/>
          <w:sz w:val="20"/>
        </w:rPr>
        <w:t xml:space="preserve">5. Personal Responsibilities </w:t>
      </w:r>
    </w:p>
    <w:p w14:paraId="098E1594" w14:textId="77777777" w:rsidR="00DD28D3" w:rsidRPr="009E5E48" w:rsidRDefault="00DD28D3" w:rsidP="00DD28D3">
      <w:pPr>
        <w:rPr>
          <w:rFonts w:cs="Arial"/>
          <w:sz w:val="20"/>
        </w:rPr>
      </w:pPr>
    </w:p>
    <w:p w14:paraId="2ADE7C2C" w14:textId="77777777" w:rsidR="00DD28D3" w:rsidRPr="009E5E48" w:rsidRDefault="00DD28D3" w:rsidP="00DD28D3">
      <w:pPr>
        <w:numPr>
          <w:ilvl w:val="0"/>
          <w:numId w:val="49"/>
        </w:numPr>
        <w:rPr>
          <w:rFonts w:cs="Arial"/>
          <w:sz w:val="20"/>
        </w:rPr>
      </w:pPr>
      <w:r w:rsidRPr="009E5E48">
        <w:rPr>
          <w:rFonts w:cs="Arial"/>
          <w:sz w:val="20"/>
        </w:rPr>
        <w:t>The post holder is responsible for taking reasonable care regarding themselves as well as for any colleagues, patients or visitors who might be affected by any act or failure to act by the post holder in accordance with the Trust’s policies on Health and Safety at Work.</w:t>
      </w:r>
    </w:p>
    <w:p w14:paraId="344E80AC" w14:textId="77777777" w:rsidR="00DD28D3" w:rsidRPr="009E5E48" w:rsidRDefault="00DD28D3" w:rsidP="00DD28D3">
      <w:pPr>
        <w:numPr>
          <w:ilvl w:val="0"/>
          <w:numId w:val="49"/>
        </w:numPr>
        <w:rPr>
          <w:rFonts w:cs="Arial"/>
          <w:sz w:val="20"/>
        </w:rPr>
      </w:pPr>
      <w:r w:rsidRPr="009E5E48">
        <w:rPr>
          <w:rFonts w:cs="Arial"/>
          <w:sz w:val="20"/>
        </w:rPr>
        <w:t>To report any accident, untoward incident or loss relating to staff, patients, or visitors according to Trust policies.</w:t>
      </w:r>
    </w:p>
    <w:p w14:paraId="42AB1469" w14:textId="77777777" w:rsidR="00DD28D3" w:rsidRPr="009E5E48" w:rsidRDefault="00DD28D3" w:rsidP="00DD28D3">
      <w:pPr>
        <w:numPr>
          <w:ilvl w:val="0"/>
          <w:numId w:val="49"/>
        </w:numPr>
        <w:rPr>
          <w:rFonts w:cs="Arial"/>
          <w:sz w:val="20"/>
        </w:rPr>
      </w:pPr>
      <w:r w:rsidRPr="009E5E48">
        <w:rPr>
          <w:rFonts w:cs="Arial"/>
          <w:sz w:val="20"/>
        </w:rPr>
        <w:t>To undertake in-service training relevant to the post.</w:t>
      </w:r>
    </w:p>
    <w:p w14:paraId="383AD663" w14:textId="77777777" w:rsidR="00DD28D3" w:rsidRDefault="00DD28D3" w:rsidP="00DD28D3">
      <w:pPr>
        <w:numPr>
          <w:ilvl w:val="0"/>
          <w:numId w:val="49"/>
        </w:numPr>
        <w:rPr>
          <w:rFonts w:cs="Arial"/>
          <w:sz w:val="20"/>
        </w:rPr>
      </w:pPr>
      <w:r w:rsidRPr="009E5E48">
        <w:rPr>
          <w:rFonts w:cs="Arial"/>
          <w:sz w:val="20"/>
        </w:rPr>
        <w:t>Comply with Trust Policies and Procedures.</w:t>
      </w:r>
    </w:p>
    <w:p w14:paraId="443F706D" w14:textId="77777777" w:rsidR="00DD28D3" w:rsidRPr="009E5E48" w:rsidRDefault="00DD28D3" w:rsidP="00DD28D3">
      <w:pPr>
        <w:ind w:left="720"/>
        <w:rPr>
          <w:rFonts w:cs="Arial"/>
          <w:sz w:val="20"/>
        </w:rPr>
      </w:pPr>
    </w:p>
    <w:p w14:paraId="50C8E4FB" w14:textId="77777777" w:rsidR="00DD28D3" w:rsidRPr="009E5E48" w:rsidRDefault="00DD28D3" w:rsidP="00DD28D3">
      <w:pPr>
        <w:tabs>
          <w:tab w:val="center" w:pos="4513"/>
          <w:tab w:val="right" w:pos="9026"/>
        </w:tabs>
        <w:rPr>
          <w:rFonts w:cs="Arial"/>
          <w:b/>
          <w:sz w:val="20"/>
        </w:rPr>
      </w:pPr>
    </w:p>
    <w:p w14:paraId="460553CA" w14:textId="77777777" w:rsidR="00DD28D3" w:rsidRPr="009E5E48" w:rsidRDefault="00DD28D3" w:rsidP="00DD28D3">
      <w:pPr>
        <w:tabs>
          <w:tab w:val="center" w:pos="4513"/>
          <w:tab w:val="right" w:pos="9026"/>
        </w:tabs>
        <w:rPr>
          <w:rFonts w:cs="Arial"/>
          <w:b/>
          <w:sz w:val="20"/>
        </w:rPr>
      </w:pPr>
      <w:r w:rsidRPr="009E5E48">
        <w:rPr>
          <w:rFonts w:cs="Arial"/>
          <w:b/>
          <w:sz w:val="20"/>
        </w:rPr>
        <w:t>6. Area of work</w:t>
      </w:r>
    </w:p>
    <w:p w14:paraId="556C47B8" w14:textId="77777777" w:rsidR="00DD28D3" w:rsidRPr="009E5E48" w:rsidRDefault="00DD28D3" w:rsidP="00DD28D3">
      <w:pPr>
        <w:tabs>
          <w:tab w:val="center" w:pos="4513"/>
          <w:tab w:val="right" w:pos="9026"/>
        </w:tabs>
        <w:rPr>
          <w:rFonts w:cs="Arial"/>
          <w:sz w:val="20"/>
        </w:rPr>
      </w:pPr>
    </w:p>
    <w:p w14:paraId="360847CB" w14:textId="77777777" w:rsidR="00DD28D3" w:rsidRPr="009E5E48" w:rsidRDefault="00DD28D3" w:rsidP="00DD28D3">
      <w:pPr>
        <w:numPr>
          <w:ilvl w:val="0"/>
          <w:numId w:val="53"/>
        </w:numPr>
        <w:rPr>
          <w:rFonts w:cs="Arial"/>
          <w:sz w:val="20"/>
        </w:rPr>
      </w:pPr>
      <w:r w:rsidRPr="009E5E48">
        <w:rPr>
          <w:rFonts w:cs="Arial"/>
          <w:sz w:val="20"/>
        </w:rPr>
        <w:t>The post holder may be required to work in other areas of the catering departments within the Trust at short notice to cover unplanned or planned sickness or to cover annual leave.</w:t>
      </w:r>
    </w:p>
    <w:p w14:paraId="76B70A70" w14:textId="77777777" w:rsidR="00DD28D3" w:rsidRPr="009E5E48" w:rsidRDefault="00DD28D3" w:rsidP="00DD28D3">
      <w:pPr>
        <w:numPr>
          <w:ilvl w:val="0"/>
          <w:numId w:val="52"/>
        </w:numPr>
        <w:rPr>
          <w:rFonts w:cs="Arial"/>
          <w:sz w:val="20"/>
        </w:rPr>
      </w:pPr>
      <w:r w:rsidRPr="009E5E48">
        <w:rPr>
          <w:rFonts w:cs="Arial"/>
          <w:sz w:val="20"/>
        </w:rPr>
        <w:t>Ensure all food preparation and timelines/deadlines are within the framework of all our services this being breakfast, lunch and afternoon mealtimes. Chefs will utilise their skills and training enabling them to work safely with kni</w:t>
      </w:r>
      <w:r>
        <w:rPr>
          <w:rFonts w:cs="Arial"/>
          <w:sz w:val="20"/>
        </w:rPr>
        <w:t>v</w:t>
      </w:r>
      <w:r w:rsidRPr="009E5E48">
        <w:rPr>
          <w:rFonts w:cs="Arial"/>
          <w:sz w:val="20"/>
        </w:rPr>
        <w:t xml:space="preserve">es and dangerous equipment. </w:t>
      </w:r>
    </w:p>
    <w:p w14:paraId="671866C4" w14:textId="77777777" w:rsidR="00DD28D3" w:rsidRPr="009E5E48" w:rsidRDefault="00DD28D3" w:rsidP="00DD28D3">
      <w:pPr>
        <w:numPr>
          <w:ilvl w:val="0"/>
          <w:numId w:val="52"/>
        </w:numPr>
        <w:rPr>
          <w:rFonts w:cs="Arial"/>
          <w:sz w:val="20"/>
        </w:rPr>
      </w:pPr>
      <w:r w:rsidRPr="009E5E48">
        <w:rPr>
          <w:rFonts w:cs="Arial"/>
          <w:sz w:val="20"/>
        </w:rPr>
        <w:t xml:space="preserve">Chefs will be able to show knowledge and provide information confidently to customers on any allergen queries raised by a customer to the patient catering service regarding patient feeding. </w:t>
      </w:r>
    </w:p>
    <w:p w14:paraId="2E2B659D" w14:textId="77777777" w:rsidR="00DD28D3" w:rsidRPr="009E5E48" w:rsidRDefault="00DD28D3" w:rsidP="00DD28D3">
      <w:pPr>
        <w:numPr>
          <w:ilvl w:val="0"/>
          <w:numId w:val="52"/>
        </w:numPr>
        <w:rPr>
          <w:rFonts w:cs="Arial"/>
          <w:sz w:val="20"/>
        </w:rPr>
      </w:pPr>
      <w:r w:rsidRPr="009E5E48">
        <w:rPr>
          <w:rFonts w:cs="Arial"/>
          <w:sz w:val="20"/>
        </w:rPr>
        <w:t>Chefs will implement a quarterly menu to improve customer satisfaction and will actively look to progress the service and innovation of the department.</w:t>
      </w:r>
    </w:p>
    <w:p w14:paraId="31019FA3" w14:textId="4AA70883" w:rsidR="00DD28D3" w:rsidRPr="00DD28D3" w:rsidRDefault="00DD28D3" w:rsidP="00DD28D3">
      <w:pPr>
        <w:numPr>
          <w:ilvl w:val="0"/>
          <w:numId w:val="52"/>
        </w:numPr>
        <w:rPr>
          <w:rFonts w:cs="Arial"/>
          <w:b/>
          <w:sz w:val="20"/>
        </w:rPr>
      </w:pPr>
      <w:r w:rsidRPr="00DD28D3">
        <w:rPr>
          <w:rFonts w:cs="Arial"/>
          <w:sz w:val="20"/>
        </w:rPr>
        <w:t>Chefs will be able to work consistently in conditions where relevant temperatures are inclusive of adverse hot and humid conditions.</w:t>
      </w:r>
    </w:p>
    <w:p w14:paraId="2655FB5F" w14:textId="77777777" w:rsidR="00DD28D3" w:rsidRDefault="00DD28D3" w:rsidP="00DD28D3">
      <w:pPr>
        <w:rPr>
          <w:rFonts w:cs="Arial"/>
          <w:b/>
          <w:sz w:val="20"/>
        </w:rPr>
      </w:pPr>
    </w:p>
    <w:p w14:paraId="4B99261B" w14:textId="77777777" w:rsidR="00DD28D3" w:rsidRDefault="00DD28D3" w:rsidP="00DD28D3">
      <w:pPr>
        <w:rPr>
          <w:rFonts w:cs="Arial"/>
          <w:b/>
          <w:sz w:val="20"/>
        </w:rPr>
      </w:pPr>
    </w:p>
    <w:p w14:paraId="4D57B54C" w14:textId="77777777" w:rsidR="00DD28D3" w:rsidRPr="009E5E48" w:rsidRDefault="00DD28D3" w:rsidP="00DD28D3">
      <w:pPr>
        <w:rPr>
          <w:rFonts w:cs="Arial"/>
          <w:b/>
          <w:sz w:val="20"/>
        </w:rPr>
      </w:pPr>
      <w:r w:rsidRPr="009E5E48">
        <w:rPr>
          <w:rFonts w:cs="Arial"/>
          <w:b/>
          <w:sz w:val="20"/>
        </w:rPr>
        <w:t>7. Staff Development, Training and Education</w:t>
      </w:r>
    </w:p>
    <w:p w14:paraId="38D2F622" w14:textId="77777777" w:rsidR="00DD28D3" w:rsidRPr="009E5E48" w:rsidRDefault="00DD28D3" w:rsidP="00DD28D3">
      <w:pPr>
        <w:rPr>
          <w:rFonts w:cs="Arial"/>
          <w:b/>
          <w:sz w:val="20"/>
        </w:rPr>
      </w:pPr>
    </w:p>
    <w:p w14:paraId="103941CF" w14:textId="77777777" w:rsidR="00DD28D3" w:rsidRPr="009E5E48" w:rsidRDefault="00DD28D3" w:rsidP="00DD28D3">
      <w:pPr>
        <w:numPr>
          <w:ilvl w:val="0"/>
          <w:numId w:val="58"/>
        </w:numPr>
        <w:contextualSpacing/>
        <w:rPr>
          <w:rFonts w:cs="Arial"/>
          <w:bCs/>
          <w:color w:val="auto"/>
          <w:sz w:val="20"/>
          <w:lang w:eastAsia="en-GB"/>
        </w:rPr>
      </w:pPr>
      <w:r w:rsidRPr="009E5E48">
        <w:rPr>
          <w:rFonts w:cs="Arial"/>
          <w:bCs/>
          <w:color w:val="auto"/>
          <w:sz w:val="20"/>
          <w:lang w:eastAsia="en-GB"/>
        </w:rPr>
        <w:t>The chef must be able to carry out the full range of work practices and procedures working within the boundaries of the Food Service Manual System (FSMS).</w:t>
      </w:r>
    </w:p>
    <w:p w14:paraId="7F9E524D" w14:textId="77777777" w:rsidR="00DD28D3" w:rsidRPr="009E5E48" w:rsidRDefault="00DD28D3" w:rsidP="00DD28D3">
      <w:pPr>
        <w:numPr>
          <w:ilvl w:val="0"/>
          <w:numId w:val="58"/>
        </w:numPr>
        <w:contextualSpacing/>
        <w:rPr>
          <w:rFonts w:cs="Arial"/>
          <w:b/>
          <w:color w:val="auto"/>
          <w:sz w:val="20"/>
          <w:lang w:eastAsia="en-GB"/>
        </w:rPr>
      </w:pPr>
      <w:r w:rsidRPr="009E5E48">
        <w:rPr>
          <w:rFonts w:cs="Arial"/>
          <w:bCs/>
          <w:color w:val="auto"/>
          <w:sz w:val="20"/>
          <w:lang w:eastAsia="en-GB"/>
        </w:rPr>
        <w:t xml:space="preserve">Training on the use of all catering equipment will be provided and evidenced on the appropriate signing sheet to confirm training has been completed. </w:t>
      </w:r>
    </w:p>
    <w:p w14:paraId="77C84556" w14:textId="77777777" w:rsidR="00DD28D3" w:rsidRPr="009E5E48" w:rsidRDefault="00DD28D3" w:rsidP="00DD28D3">
      <w:pPr>
        <w:numPr>
          <w:ilvl w:val="0"/>
          <w:numId w:val="52"/>
        </w:numPr>
        <w:rPr>
          <w:rFonts w:cs="Arial"/>
          <w:sz w:val="20"/>
        </w:rPr>
      </w:pPr>
      <w:r w:rsidRPr="009E5E48">
        <w:rPr>
          <w:rFonts w:cs="Arial"/>
          <w:sz w:val="20"/>
        </w:rPr>
        <w:t>The post holder will be required to undertake mandatory training and is responsible for keeping this training up to date and to undertake training events at any site across the Trust.</w:t>
      </w:r>
    </w:p>
    <w:p w14:paraId="5918EDB3" w14:textId="77777777" w:rsidR="00DD28D3" w:rsidRPr="009E5E48" w:rsidRDefault="00DD28D3" w:rsidP="00DD28D3">
      <w:pPr>
        <w:numPr>
          <w:ilvl w:val="0"/>
          <w:numId w:val="50"/>
        </w:numPr>
        <w:rPr>
          <w:rFonts w:cs="Arial"/>
          <w:sz w:val="20"/>
        </w:rPr>
      </w:pPr>
      <w:r w:rsidRPr="009E5E48">
        <w:rPr>
          <w:rFonts w:cs="Arial"/>
          <w:sz w:val="20"/>
        </w:rPr>
        <w:t>The post holder will have an appraisal of performance each year and will be responsible for agreeing a development plan in agreement with their manager or immediate supervisor. The development plan will be reviewed each year.</w:t>
      </w:r>
    </w:p>
    <w:p w14:paraId="2C63D6CD" w14:textId="77777777" w:rsidR="00DD28D3" w:rsidRPr="009E5E48" w:rsidRDefault="00DD28D3" w:rsidP="00DD28D3">
      <w:pPr>
        <w:numPr>
          <w:ilvl w:val="0"/>
          <w:numId w:val="50"/>
        </w:numPr>
        <w:rPr>
          <w:rFonts w:cs="Arial"/>
          <w:sz w:val="20"/>
        </w:rPr>
      </w:pPr>
      <w:r w:rsidRPr="009E5E48">
        <w:rPr>
          <w:rFonts w:cs="Arial"/>
          <w:sz w:val="20"/>
        </w:rPr>
        <w:t xml:space="preserve">The Trust will </w:t>
      </w:r>
      <w:proofErr w:type="gramStart"/>
      <w:r w:rsidRPr="009E5E48">
        <w:rPr>
          <w:rFonts w:cs="Arial"/>
          <w:sz w:val="20"/>
        </w:rPr>
        <w:t>provide assistance</w:t>
      </w:r>
      <w:proofErr w:type="gramEnd"/>
      <w:r w:rsidRPr="009E5E48">
        <w:rPr>
          <w:rFonts w:cs="Arial"/>
          <w:sz w:val="20"/>
        </w:rPr>
        <w:t xml:space="preserve"> and agreed development to enable the post holder to achieve their objectives and standards in line with the development plan.</w:t>
      </w:r>
    </w:p>
    <w:p w14:paraId="0D344A19" w14:textId="77777777" w:rsidR="00DD28D3" w:rsidRPr="009E5E48" w:rsidRDefault="00DD28D3" w:rsidP="00DD28D3">
      <w:pPr>
        <w:numPr>
          <w:ilvl w:val="0"/>
          <w:numId w:val="50"/>
        </w:numPr>
        <w:rPr>
          <w:rFonts w:cs="Arial"/>
          <w:sz w:val="20"/>
        </w:rPr>
      </w:pPr>
      <w:r w:rsidRPr="009E5E48">
        <w:rPr>
          <w:rFonts w:cs="Arial"/>
          <w:sz w:val="20"/>
        </w:rPr>
        <w:t>If the post holder feels they are not achieving their objectives as agreed in the development plan they will bring it to the attention of their supervisor or manager at the earliest opportunity.</w:t>
      </w:r>
    </w:p>
    <w:p w14:paraId="2A0B4978" w14:textId="77777777" w:rsidR="00DD28D3" w:rsidRPr="009E5E48" w:rsidRDefault="00DD28D3" w:rsidP="00DD28D3">
      <w:pPr>
        <w:numPr>
          <w:ilvl w:val="0"/>
          <w:numId w:val="50"/>
        </w:numPr>
        <w:rPr>
          <w:rFonts w:cs="Arial"/>
          <w:sz w:val="20"/>
        </w:rPr>
      </w:pPr>
      <w:r w:rsidRPr="009E5E48">
        <w:rPr>
          <w:rFonts w:cs="Arial"/>
          <w:sz w:val="20"/>
        </w:rPr>
        <w:t>Chefs will train all new staff members on the use of all equipment and retrain where necessary.</w:t>
      </w:r>
    </w:p>
    <w:p w14:paraId="0E0E56C4" w14:textId="77777777" w:rsidR="00DD28D3" w:rsidRPr="009E5E48" w:rsidRDefault="00DD28D3" w:rsidP="00DD28D3">
      <w:pPr>
        <w:numPr>
          <w:ilvl w:val="0"/>
          <w:numId w:val="50"/>
        </w:numPr>
        <w:rPr>
          <w:rFonts w:cs="Arial"/>
          <w:sz w:val="20"/>
        </w:rPr>
      </w:pPr>
      <w:r w:rsidRPr="009E5E48">
        <w:rPr>
          <w:rFonts w:cs="Arial"/>
          <w:sz w:val="20"/>
        </w:rPr>
        <w:t xml:space="preserve">We encourage our chefs to complete our yearly staff survey. </w:t>
      </w:r>
    </w:p>
    <w:p w14:paraId="57234C55" w14:textId="77777777" w:rsidR="00DD28D3" w:rsidRDefault="00DD28D3" w:rsidP="00DD28D3">
      <w:pPr>
        <w:ind w:left="720"/>
        <w:contextualSpacing/>
        <w:rPr>
          <w:rFonts w:cs="Arial"/>
          <w:color w:val="auto"/>
          <w:sz w:val="20"/>
          <w:lang w:eastAsia="en-GB"/>
        </w:rPr>
      </w:pPr>
    </w:p>
    <w:p w14:paraId="2F2D99A4" w14:textId="77777777" w:rsidR="00DD28D3" w:rsidRPr="009E5E48" w:rsidRDefault="00DD28D3" w:rsidP="00DD28D3">
      <w:pPr>
        <w:ind w:left="720"/>
        <w:contextualSpacing/>
        <w:rPr>
          <w:rFonts w:cs="Arial"/>
          <w:color w:val="auto"/>
          <w:sz w:val="20"/>
          <w:lang w:eastAsia="en-GB"/>
        </w:rPr>
      </w:pPr>
    </w:p>
    <w:p w14:paraId="00343C63" w14:textId="77777777" w:rsidR="00DD28D3" w:rsidRPr="009E5E48" w:rsidRDefault="00DD28D3" w:rsidP="00DD28D3">
      <w:pPr>
        <w:rPr>
          <w:rFonts w:cs="Arial"/>
          <w:b/>
          <w:sz w:val="20"/>
        </w:rPr>
      </w:pPr>
      <w:r w:rsidRPr="009E5E48">
        <w:rPr>
          <w:rFonts w:cs="Arial"/>
          <w:b/>
          <w:sz w:val="20"/>
        </w:rPr>
        <w:lastRenderedPageBreak/>
        <w:t>8. Health and Safety</w:t>
      </w:r>
    </w:p>
    <w:p w14:paraId="6EFD5DD4" w14:textId="77777777" w:rsidR="00DD28D3" w:rsidRPr="009E5E48" w:rsidRDefault="00DD28D3" w:rsidP="00DD28D3">
      <w:pPr>
        <w:rPr>
          <w:rFonts w:cs="Arial"/>
          <w:sz w:val="20"/>
        </w:rPr>
      </w:pPr>
    </w:p>
    <w:p w14:paraId="0905933E" w14:textId="77777777" w:rsidR="00DD28D3" w:rsidRPr="009E5E48" w:rsidRDefault="00DD28D3" w:rsidP="00DD28D3">
      <w:pPr>
        <w:numPr>
          <w:ilvl w:val="0"/>
          <w:numId w:val="57"/>
        </w:numPr>
        <w:rPr>
          <w:rFonts w:cs="Arial"/>
          <w:sz w:val="20"/>
        </w:rPr>
      </w:pPr>
      <w:r w:rsidRPr="009E5E48">
        <w:rPr>
          <w:rFonts w:cs="Arial"/>
          <w:sz w:val="20"/>
        </w:rPr>
        <w:t xml:space="preserve">At all times work in accordance with Health and Safety regulations. </w:t>
      </w:r>
    </w:p>
    <w:p w14:paraId="35EE71BD" w14:textId="77777777" w:rsidR="00DD28D3" w:rsidRPr="009E5E48" w:rsidRDefault="00DD28D3" w:rsidP="00DD28D3">
      <w:pPr>
        <w:numPr>
          <w:ilvl w:val="0"/>
          <w:numId w:val="57"/>
        </w:numPr>
        <w:rPr>
          <w:rFonts w:cs="Arial"/>
          <w:sz w:val="20"/>
        </w:rPr>
      </w:pPr>
      <w:r w:rsidRPr="009E5E48">
        <w:rPr>
          <w:rFonts w:cs="Arial"/>
          <w:sz w:val="20"/>
        </w:rPr>
        <w:t>All chefs must be diligent with the safe and effective use of all catering equipment.</w:t>
      </w:r>
    </w:p>
    <w:p w14:paraId="178E2CB0" w14:textId="77777777" w:rsidR="00DD28D3" w:rsidRPr="009E5E48" w:rsidRDefault="00DD28D3" w:rsidP="00DD28D3">
      <w:pPr>
        <w:numPr>
          <w:ilvl w:val="0"/>
          <w:numId w:val="57"/>
        </w:numPr>
        <w:rPr>
          <w:rFonts w:cs="Arial"/>
          <w:sz w:val="20"/>
        </w:rPr>
      </w:pPr>
      <w:r w:rsidRPr="009E5E48">
        <w:rPr>
          <w:rFonts w:cs="Arial"/>
          <w:sz w:val="20"/>
        </w:rPr>
        <w:t>Report any incidents of breaches of Health and Safety and report any dangerous acts or omissions that are seen in the course of duty that compromise the Health and Safety policy.</w:t>
      </w:r>
    </w:p>
    <w:p w14:paraId="44552B49" w14:textId="77777777" w:rsidR="00DD28D3" w:rsidRPr="009E5E48" w:rsidRDefault="00DD28D3" w:rsidP="00DD28D3">
      <w:pPr>
        <w:numPr>
          <w:ilvl w:val="0"/>
          <w:numId w:val="57"/>
        </w:numPr>
        <w:rPr>
          <w:rFonts w:cs="Arial"/>
          <w:sz w:val="20"/>
        </w:rPr>
      </w:pPr>
      <w:r w:rsidRPr="009E5E48">
        <w:rPr>
          <w:rFonts w:cs="Arial"/>
          <w:sz w:val="20"/>
        </w:rPr>
        <w:t>Comply with audit recommendations and risk assessment recommendations to make the workplace and work practise safer.</w:t>
      </w:r>
    </w:p>
    <w:p w14:paraId="126A7713" w14:textId="77777777" w:rsidR="00DD28D3" w:rsidRPr="009E5E48" w:rsidRDefault="00DD28D3" w:rsidP="00DD28D3">
      <w:pPr>
        <w:numPr>
          <w:ilvl w:val="0"/>
          <w:numId w:val="57"/>
        </w:numPr>
        <w:rPr>
          <w:rFonts w:cs="Arial"/>
          <w:sz w:val="20"/>
        </w:rPr>
      </w:pPr>
      <w:r w:rsidRPr="009E5E48">
        <w:rPr>
          <w:rFonts w:cs="Arial"/>
          <w:sz w:val="20"/>
        </w:rPr>
        <w:t>Assist when required to do so in any risk assessment activity undertaken.</w:t>
      </w:r>
    </w:p>
    <w:p w14:paraId="1966C86E" w14:textId="77777777" w:rsidR="00DD28D3" w:rsidRPr="009E5E48" w:rsidRDefault="00DD28D3" w:rsidP="00DD28D3">
      <w:pPr>
        <w:rPr>
          <w:rFonts w:cs="Arial"/>
          <w:b/>
          <w:bCs/>
          <w:sz w:val="20"/>
        </w:rPr>
      </w:pPr>
    </w:p>
    <w:p w14:paraId="1723E41A" w14:textId="77777777" w:rsidR="00DD28D3" w:rsidRPr="009E5E48" w:rsidRDefault="00DD28D3" w:rsidP="00DD28D3">
      <w:pPr>
        <w:pStyle w:val="NoSpacing"/>
        <w:rPr>
          <w:b/>
          <w:bCs/>
          <w:sz w:val="20"/>
        </w:rPr>
      </w:pPr>
    </w:p>
    <w:p w14:paraId="56F27F81" w14:textId="77777777" w:rsidR="00DD28D3" w:rsidRPr="009E5E48" w:rsidRDefault="00DD28D3" w:rsidP="00DD28D3">
      <w:pPr>
        <w:pStyle w:val="NoSpacing"/>
        <w:rPr>
          <w:b/>
          <w:bCs/>
          <w:sz w:val="20"/>
        </w:rPr>
      </w:pPr>
    </w:p>
    <w:p w14:paraId="30124B56" w14:textId="77777777" w:rsidR="00DD28D3" w:rsidRPr="009E5E48" w:rsidRDefault="00DD28D3" w:rsidP="00DD28D3">
      <w:pPr>
        <w:pStyle w:val="NoSpacing"/>
        <w:rPr>
          <w:b/>
          <w:bCs/>
          <w:sz w:val="20"/>
        </w:rPr>
      </w:pPr>
      <w:r w:rsidRPr="009E5E48">
        <w:rPr>
          <w:b/>
          <w:bCs/>
          <w:sz w:val="20"/>
        </w:rPr>
        <w:t>TERMS AND CONDITIONS OF SERVICE</w:t>
      </w:r>
    </w:p>
    <w:p w14:paraId="48E0E30E" w14:textId="77777777" w:rsidR="00DD28D3" w:rsidRPr="009E5E48" w:rsidRDefault="00DD28D3" w:rsidP="00DD28D3">
      <w:pPr>
        <w:pStyle w:val="NoSpacing"/>
        <w:rPr>
          <w:sz w:val="20"/>
        </w:rPr>
      </w:pPr>
    </w:p>
    <w:p w14:paraId="76736E7E" w14:textId="77777777" w:rsidR="00DD28D3" w:rsidRPr="009E5E48" w:rsidRDefault="00DD28D3" w:rsidP="00DD28D3">
      <w:pPr>
        <w:pStyle w:val="NoSpacing"/>
        <w:rPr>
          <w:sz w:val="20"/>
        </w:rPr>
      </w:pPr>
      <w:r w:rsidRPr="009E5E48">
        <w:rPr>
          <w:sz w:val="20"/>
        </w:rPr>
        <w:t>The post holder will be required to work at any location where the Trust provides services.</w:t>
      </w:r>
    </w:p>
    <w:p w14:paraId="4562D2E1" w14:textId="77777777" w:rsidR="00DD28D3" w:rsidRPr="009E5E48" w:rsidRDefault="00DD28D3" w:rsidP="00DD28D3">
      <w:pPr>
        <w:pStyle w:val="NoSpacing"/>
        <w:rPr>
          <w:sz w:val="20"/>
        </w:rPr>
      </w:pPr>
    </w:p>
    <w:p w14:paraId="7B40EC5C" w14:textId="77777777" w:rsidR="00DD28D3" w:rsidRPr="009E5E48" w:rsidRDefault="00DD28D3" w:rsidP="00DD28D3">
      <w:pPr>
        <w:pStyle w:val="NoSpacing"/>
        <w:rPr>
          <w:sz w:val="20"/>
          <w:lang w:val="en-US"/>
        </w:rPr>
      </w:pPr>
      <w:r w:rsidRPr="009E5E48">
        <w:rPr>
          <w:sz w:val="20"/>
          <w:lang w:val="en-US"/>
        </w:rPr>
        <w:t xml:space="preserve">All professional and managerial staff are required to work in accordance with their </w:t>
      </w:r>
      <w:proofErr w:type="gramStart"/>
      <w:r w:rsidRPr="009E5E48">
        <w:rPr>
          <w:sz w:val="20"/>
          <w:lang w:val="en-US"/>
        </w:rPr>
        <w:t>particular Code</w:t>
      </w:r>
      <w:proofErr w:type="gramEnd"/>
      <w:r w:rsidRPr="009E5E48">
        <w:rPr>
          <w:sz w:val="20"/>
          <w:lang w:val="en-US"/>
        </w:rPr>
        <w:t xml:space="preserve"> of Conduct. Failure to do so may result in disciplinary action (please refer to disciplinary policy for further information).</w:t>
      </w:r>
    </w:p>
    <w:p w14:paraId="04B87179" w14:textId="77777777" w:rsidR="00DD28D3" w:rsidRPr="009E5E48" w:rsidRDefault="00DD28D3" w:rsidP="00DD28D3">
      <w:pPr>
        <w:pStyle w:val="NoSpacing"/>
        <w:rPr>
          <w:sz w:val="20"/>
          <w:lang w:val="en-US"/>
        </w:rPr>
      </w:pPr>
    </w:p>
    <w:p w14:paraId="32E5DFBD" w14:textId="77777777" w:rsidR="00DD28D3" w:rsidRPr="009E5E48" w:rsidRDefault="00DD28D3" w:rsidP="00DD28D3">
      <w:pPr>
        <w:pStyle w:val="NoSpacing"/>
        <w:rPr>
          <w:sz w:val="20"/>
          <w:lang w:val="en-US"/>
        </w:rPr>
      </w:pPr>
      <w:r w:rsidRPr="009E5E48">
        <w:rPr>
          <w:sz w:val="20"/>
        </w:rPr>
        <w:t>In carrying out their duties the post holder must promote equality of opportunity and take every opportunity to eliminate discrimination.</w:t>
      </w:r>
    </w:p>
    <w:p w14:paraId="37C512A7" w14:textId="77777777" w:rsidR="00DD28D3" w:rsidRPr="009E5E48" w:rsidRDefault="00DD28D3" w:rsidP="00DD28D3">
      <w:pPr>
        <w:pStyle w:val="NoSpacing"/>
        <w:rPr>
          <w:sz w:val="20"/>
        </w:rPr>
      </w:pPr>
    </w:p>
    <w:p w14:paraId="1E6964F7" w14:textId="77777777" w:rsidR="00DD28D3" w:rsidRPr="009E5E48" w:rsidRDefault="00DD28D3" w:rsidP="00DD28D3">
      <w:pPr>
        <w:pStyle w:val="NoSpacing"/>
        <w:rPr>
          <w:sz w:val="20"/>
        </w:rPr>
      </w:pPr>
      <w:r w:rsidRPr="009E5E48">
        <w:rPr>
          <w:sz w:val="20"/>
        </w:rPr>
        <w:t xml:space="preserve">The post holder is required to keep confidential all information and documentation relating to either a patient, a member of staff or Directorate’s business, which </w:t>
      </w:r>
      <w:r>
        <w:rPr>
          <w:sz w:val="20"/>
        </w:rPr>
        <w:t>they</w:t>
      </w:r>
      <w:r w:rsidRPr="009E5E48">
        <w:rPr>
          <w:sz w:val="20"/>
        </w:rPr>
        <w:t xml:space="preserve"> come in</w:t>
      </w:r>
      <w:r>
        <w:rPr>
          <w:sz w:val="20"/>
        </w:rPr>
        <w:t xml:space="preserve"> </w:t>
      </w:r>
      <w:r w:rsidRPr="009E5E48">
        <w:rPr>
          <w:sz w:val="20"/>
        </w:rPr>
        <w:t>to contact with.  All staff are expected to respect the requirements of the Data Protection</w:t>
      </w:r>
      <w:r>
        <w:rPr>
          <w:sz w:val="20"/>
        </w:rPr>
        <w:t xml:space="preserve"> legislation</w:t>
      </w:r>
      <w:r w:rsidRPr="009E5E48">
        <w:rPr>
          <w:sz w:val="20"/>
        </w:rPr>
        <w:t xml:space="preserve"> as this incorporates the need for a high standard of data quality, confidentiality and information security.</w:t>
      </w:r>
    </w:p>
    <w:p w14:paraId="4C531878" w14:textId="77777777" w:rsidR="00DD28D3" w:rsidRPr="009E5E48" w:rsidRDefault="00DD28D3" w:rsidP="00DD28D3">
      <w:pPr>
        <w:pStyle w:val="NoSpacing"/>
        <w:rPr>
          <w:sz w:val="20"/>
        </w:rPr>
      </w:pPr>
    </w:p>
    <w:p w14:paraId="2ADE8B09" w14:textId="77777777" w:rsidR="00DD28D3" w:rsidRPr="009E5E48" w:rsidRDefault="00DD28D3" w:rsidP="00DD28D3">
      <w:pPr>
        <w:pStyle w:val="NoSpacing"/>
        <w:rPr>
          <w:sz w:val="20"/>
        </w:rPr>
      </w:pPr>
      <w:r w:rsidRPr="009E5E48">
        <w:rPr>
          <w:sz w:val="20"/>
        </w:rPr>
        <w:t xml:space="preserve">The Trust adopts a “bare below the elbow policy”. The </w:t>
      </w:r>
      <w:r>
        <w:rPr>
          <w:sz w:val="20"/>
        </w:rPr>
        <w:t>T</w:t>
      </w:r>
      <w:r w:rsidRPr="009E5E48">
        <w:rPr>
          <w:sz w:val="20"/>
        </w:rPr>
        <w:t>rust expects that all staff adhere to the policy in the clinical areas and settings where health care is provided e.g.</w:t>
      </w:r>
      <w:r>
        <w:rPr>
          <w:sz w:val="20"/>
        </w:rPr>
        <w:t>,</w:t>
      </w:r>
      <w:r w:rsidRPr="009E5E48">
        <w:rPr>
          <w:sz w:val="20"/>
        </w:rPr>
        <w:t xml:space="preserve"> the patient</w:t>
      </w:r>
      <w:r>
        <w:rPr>
          <w:sz w:val="20"/>
        </w:rPr>
        <w:t>’</w:t>
      </w:r>
      <w:r w:rsidRPr="009E5E48">
        <w:rPr>
          <w:sz w:val="20"/>
        </w:rPr>
        <w:t>s own home. The policy statement is accessible on the intranet and defines the clinical area. Individuals can expect to be challenged if they are observed not to be adhering to the policy statement.</w:t>
      </w:r>
    </w:p>
    <w:p w14:paraId="3688B123" w14:textId="77777777" w:rsidR="00DD28D3" w:rsidRPr="009E5E48" w:rsidRDefault="00DD28D3" w:rsidP="00DD28D3">
      <w:pPr>
        <w:pStyle w:val="NoSpacing"/>
        <w:rPr>
          <w:sz w:val="20"/>
        </w:rPr>
      </w:pPr>
    </w:p>
    <w:p w14:paraId="35004F87" w14:textId="77777777" w:rsidR="00DD28D3" w:rsidRPr="009E5E48" w:rsidRDefault="00DD28D3" w:rsidP="00DD28D3">
      <w:pPr>
        <w:pStyle w:val="NoSpacing"/>
        <w:rPr>
          <w:sz w:val="20"/>
        </w:rPr>
      </w:pPr>
      <w:r w:rsidRPr="009E5E48">
        <w:rPr>
          <w:sz w:val="20"/>
        </w:rPr>
        <w:t xml:space="preserve">The post holder is responsible for taking reasonable care with regard to </w:t>
      </w:r>
      <w:r>
        <w:rPr>
          <w:sz w:val="20"/>
        </w:rPr>
        <w:t>themselves</w:t>
      </w:r>
      <w:r w:rsidRPr="009E5E48">
        <w:rPr>
          <w:sz w:val="20"/>
        </w:rPr>
        <w:t xml:space="preserve"> as well as for any colleagues, patients or visitors who might be affected by any act or failure to act by the post holder in accordance with the Trust’s policies or Health and Safety at Work.</w:t>
      </w:r>
    </w:p>
    <w:p w14:paraId="67F7B047" w14:textId="77777777" w:rsidR="00DD28D3" w:rsidRPr="009E5E48" w:rsidRDefault="00DD28D3" w:rsidP="00DD28D3">
      <w:pPr>
        <w:pStyle w:val="NoSpacing"/>
        <w:rPr>
          <w:sz w:val="20"/>
        </w:rPr>
      </w:pPr>
    </w:p>
    <w:p w14:paraId="24328383" w14:textId="77777777" w:rsidR="00DD28D3" w:rsidRPr="009E5E48" w:rsidRDefault="00DD28D3" w:rsidP="00DD28D3">
      <w:pPr>
        <w:pStyle w:val="NoSpacing"/>
        <w:rPr>
          <w:color w:val="000080"/>
          <w:sz w:val="20"/>
        </w:rPr>
      </w:pPr>
      <w:r w:rsidRPr="009E5E48">
        <w:rPr>
          <w:sz w:val="20"/>
        </w:rPr>
        <w:t xml:space="preserve">These duties and responsibilities are neither exclusive nor exhaustive and management reserve the right to require staff to undertake other duties and responsibilities consistent with the grade of the post in consultation with the </w:t>
      </w:r>
    </w:p>
    <w:p w14:paraId="40EC0BC3" w14:textId="77777777" w:rsidR="00DD28D3" w:rsidRPr="009E5E48" w:rsidRDefault="00DD28D3" w:rsidP="00DD28D3">
      <w:pPr>
        <w:pStyle w:val="NoSpacing"/>
        <w:rPr>
          <w:sz w:val="20"/>
        </w:rPr>
      </w:pPr>
      <w:r w:rsidRPr="009E5E48">
        <w:rPr>
          <w:sz w:val="20"/>
        </w:rPr>
        <w:t>post holder.</w:t>
      </w:r>
    </w:p>
    <w:p w14:paraId="3A8C0325" w14:textId="77777777" w:rsidR="00DD28D3" w:rsidRPr="009E5E48" w:rsidRDefault="00DD28D3" w:rsidP="00DD28D3">
      <w:pPr>
        <w:pStyle w:val="NoSpacing"/>
        <w:rPr>
          <w:sz w:val="20"/>
        </w:rPr>
      </w:pPr>
    </w:p>
    <w:p w14:paraId="28616AF9" w14:textId="77777777" w:rsidR="00DD28D3" w:rsidRPr="009E5E48" w:rsidRDefault="00DD28D3" w:rsidP="00DD28D3">
      <w:pPr>
        <w:pStyle w:val="NoSpacing"/>
        <w:rPr>
          <w:sz w:val="20"/>
        </w:rPr>
      </w:pPr>
      <w:r w:rsidRPr="009E5E48">
        <w:rPr>
          <w:sz w:val="20"/>
        </w:rPr>
        <w:t>This job description is an outline of the duties and conditions of the post and may be subject to change in detail or emphasis in the light of future developments.</w:t>
      </w:r>
    </w:p>
    <w:p w14:paraId="3C51A5B4" w14:textId="77777777" w:rsidR="00DD28D3" w:rsidRPr="009E5E48" w:rsidRDefault="00DD28D3" w:rsidP="00DD28D3">
      <w:pPr>
        <w:pStyle w:val="NoSpacing"/>
        <w:rPr>
          <w:rFonts w:cs="Arial"/>
          <w:b/>
          <w:bCs/>
          <w:sz w:val="20"/>
        </w:rPr>
      </w:pPr>
    </w:p>
    <w:p w14:paraId="1EA88A2B" w14:textId="77777777" w:rsidR="00DD28D3" w:rsidRDefault="00DD28D3" w:rsidP="00DD28D3">
      <w:pPr>
        <w:pStyle w:val="NoSpacing"/>
        <w:rPr>
          <w:rFonts w:cs="Arial"/>
          <w:b/>
          <w:bCs/>
          <w:sz w:val="20"/>
        </w:rPr>
      </w:pPr>
    </w:p>
    <w:p w14:paraId="42C9673E" w14:textId="77777777" w:rsidR="00DD28D3" w:rsidRPr="009E5E48" w:rsidRDefault="00DD28D3" w:rsidP="00DD28D3">
      <w:pPr>
        <w:pStyle w:val="NoSpacing"/>
        <w:rPr>
          <w:rFonts w:cs="Arial"/>
          <w:b/>
          <w:bCs/>
          <w:i/>
          <w:sz w:val="20"/>
        </w:rPr>
      </w:pPr>
      <w:r w:rsidRPr="009E5E48">
        <w:rPr>
          <w:rFonts w:cs="Arial"/>
          <w:b/>
          <w:bCs/>
          <w:sz w:val="20"/>
        </w:rPr>
        <w:t>Continuing Professional Development</w:t>
      </w:r>
    </w:p>
    <w:p w14:paraId="438A8446" w14:textId="77777777" w:rsidR="00DD28D3" w:rsidRPr="009E5E48" w:rsidRDefault="00DD28D3" w:rsidP="00DD28D3">
      <w:pPr>
        <w:pStyle w:val="NoSpacing"/>
        <w:rPr>
          <w:sz w:val="20"/>
        </w:rPr>
      </w:pPr>
    </w:p>
    <w:p w14:paraId="34014799" w14:textId="77777777" w:rsidR="00DD28D3" w:rsidRPr="009E5E48" w:rsidRDefault="00DD28D3" w:rsidP="00DD28D3">
      <w:pPr>
        <w:pStyle w:val="NoSpacing"/>
        <w:rPr>
          <w:sz w:val="20"/>
        </w:rPr>
      </w:pPr>
      <w:r w:rsidRPr="009E5E48">
        <w:rPr>
          <w:sz w:val="20"/>
        </w:rPr>
        <w:t>The post holder will be expected to undertake ongoing personal, professional and management development in line with the responsibilities of the post.</w:t>
      </w:r>
    </w:p>
    <w:p w14:paraId="30248E14" w14:textId="77777777" w:rsidR="00DD28D3" w:rsidRPr="009E5E48" w:rsidRDefault="00DD28D3" w:rsidP="00DD28D3">
      <w:pPr>
        <w:pStyle w:val="NoSpacing"/>
        <w:rPr>
          <w:rFonts w:cs="Arial"/>
          <w:b/>
          <w:bCs/>
          <w:sz w:val="20"/>
        </w:rPr>
      </w:pPr>
    </w:p>
    <w:p w14:paraId="01454204" w14:textId="77777777" w:rsidR="00DD28D3" w:rsidRPr="009E5E48" w:rsidRDefault="00DD28D3" w:rsidP="00DD28D3">
      <w:pPr>
        <w:pStyle w:val="NoSpacing"/>
        <w:rPr>
          <w:rFonts w:cs="Arial"/>
          <w:b/>
          <w:bCs/>
          <w:sz w:val="20"/>
        </w:rPr>
      </w:pPr>
      <w:r w:rsidRPr="009E5E48">
        <w:rPr>
          <w:rFonts w:cs="Arial"/>
          <w:b/>
          <w:bCs/>
          <w:sz w:val="20"/>
        </w:rPr>
        <w:lastRenderedPageBreak/>
        <w:t>Smoke Free Policy</w:t>
      </w:r>
    </w:p>
    <w:p w14:paraId="59024BF3" w14:textId="77777777" w:rsidR="00DD28D3" w:rsidRPr="009E5E48" w:rsidRDefault="00DD28D3" w:rsidP="00DD28D3">
      <w:pPr>
        <w:pStyle w:val="NoSpacing"/>
        <w:rPr>
          <w:sz w:val="20"/>
        </w:rPr>
      </w:pPr>
    </w:p>
    <w:p w14:paraId="48288178" w14:textId="77777777" w:rsidR="00DD28D3" w:rsidRPr="009E5E48" w:rsidRDefault="00DD28D3" w:rsidP="00DD28D3">
      <w:pPr>
        <w:pStyle w:val="NoSpacing"/>
        <w:rPr>
          <w:sz w:val="20"/>
        </w:rPr>
      </w:pPr>
      <w:r w:rsidRPr="009E5E48">
        <w:rPr>
          <w:sz w:val="20"/>
        </w:rPr>
        <w:t xml:space="preserve">Mid Yorkshire Teaching NHS Trust has a Smoke Free Policy  </w:t>
      </w:r>
    </w:p>
    <w:p w14:paraId="54FBB5E1" w14:textId="77777777" w:rsidR="00DD28D3" w:rsidRPr="009E5E48" w:rsidRDefault="00DD28D3" w:rsidP="00DD28D3">
      <w:pPr>
        <w:pStyle w:val="NoSpacing"/>
        <w:rPr>
          <w:sz w:val="20"/>
        </w:rPr>
      </w:pPr>
    </w:p>
    <w:p w14:paraId="577D580C" w14:textId="77777777" w:rsidR="00DD28D3" w:rsidRPr="009E5E48" w:rsidRDefault="00DD28D3" w:rsidP="00DD28D3">
      <w:pPr>
        <w:pStyle w:val="NoSpacing"/>
        <w:rPr>
          <w:sz w:val="20"/>
        </w:rPr>
      </w:pPr>
      <w:r w:rsidRPr="009E5E48">
        <w:rPr>
          <w:sz w:val="20"/>
        </w:rPr>
        <w:t>Smoking is not permitted: -</w:t>
      </w:r>
    </w:p>
    <w:p w14:paraId="7EA79FFE" w14:textId="77777777" w:rsidR="00DD28D3" w:rsidRPr="009E5E48" w:rsidRDefault="00DD28D3" w:rsidP="00DD28D3">
      <w:pPr>
        <w:pStyle w:val="NoSpacing"/>
        <w:rPr>
          <w:sz w:val="20"/>
        </w:rPr>
      </w:pPr>
    </w:p>
    <w:p w14:paraId="7FB1D918" w14:textId="77777777" w:rsidR="00DD28D3" w:rsidRPr="009E5E48" w:rsidRDefault="00DD28D3" w:rsidP="00DD28D3">
      <w:pPr>
        <w:pStyle w:val="NoSpacing"/>
        <w:numPr>
          <w:ilvl w:val="0"/>
          <w:numId w:val="60"/>
        </w:numPr>
        <w:rPr>
          <w:sz w:val="20"/>
        </w:rPr>
      </w:pPr>
      <w:r w:rsidRPr="009E5E48">
        <w:rPr>
          <w:sz w:val="20"/>
        </w:rPr>
        <w:t>Inside any building owned or used by or in areas used by Mid Yorkshire Teaching NHS Trust staff in buildings shared with other organisations</w:t>
      </w:r>
    </w:p>
    <w:p w14:paraId="64E25771" w14:textId="77777777" w:rsidR="00DD28D3" w:rsidRPr="009E5E48" w:rsidRDefault="00DD28D3" w:rsidP="00DD28D3">
      <w:pPr>
        <w:pStyle w:val="NoSpacing"/>
        <w:numPr>
          <w:ilvl w:val="0"/>
          <w:numId w:val="60"/>
        </w:numPr>
        <w:rPr>
          <w:sz w:val="20"/>
        </w:rPr>
      </w:pPr>
      <w:r w:rsidRPr="009E5E48">
        <w:rPr>
          <w:sz w:val="20"/>
        </w:rPr>
        <w:t xml:space="preserve">In the grounds and car parks of premises of Mid Yorkshire Teaching NHS Trust  </w:t>
      </w:r>
    </w:p>
    <w:p w14:paraId="5A416F47" w14:textId="77777777" w:rsidR="00DD28D3" w:rsidRPr="009E5E48" w:rsidRDefault="00DD28D3" w:rsidP="00DD28D3">
      <w:pPr>
        <w:pStyle w:val="NoSpacing"/>
        <w:numPr>
          <w:ilvl w:val="0"/>
          <w:numId w:val="60"/>
        </w:numPr>
        <w:rPr>
          <w:sz w:val="20"/>
        </w:rPr>
      </w:pPr>
      <w:r w:rsidRPr="009E5E48">
        <w:rPr>
          <w:sz w:val="20"/>
        </w:rPr>
        <w:t>In the entrances of any Mid Yorkshire Teaching NHS Trust buildings</w:t>
      </w:r>
    </w:p>
    <w:p w14:paraId="1B56DFD8" w14:textId="77777777" w:rsidR="00DD28D3" w:rsidRPr="009E5E48" w:rsidRDefault="00DD28D3" w:rsidP="00DD28D3">
      <w:pPr>
        <w:pStyle w:val="NoSpacing"/>
        <w:numPr>
          <w:ilvl w:val="0"/>
          <w:numId w:val="60"/>
        </w:numPr>
        <w:rPr>
          <w:sz w:val="20"/>
        </w:rPr>
      </w:pPr>
      <w:r w:rsidRPr="009E5E48">
        <w:rPr>
          <w:sz w:val="20"/>
        </w:rPr>
        <w:t xml:space="preserve">In the immediate areas outside Mid Yorkshire Teaching NHS Trust  </w:t>
      </w:r>
    </w:p>
    <w:p w14:paraId="6ED62E45" w14:textId="77777777" w:rsidR="00DD28D3" w:rsidRPr="009E5E48" w:rsidRDefault="00DD28D3" w:rsidP="00DD28D3">
      <w:pPr>
        <w:pStyle w:val="NoSpacing"/>
        <w:numPr>
          <w:ilvl w:val="0"/>
          <w:numId w:val="60"/>
        </w:numPr>
        <w:rPr>
          <w:sz w:val="20"/>
        </w:rPr>
      </w:pPr>
      <w:r w:rsidRPr="009E5E48">
        <w:rPr>
          <w:sz w:val="20"/>
        </w:rPr>
        <w:t xml:space="preserve">In vehicles owned or leased by Mid Yorkshire Teaching NHS Trust  </w:t>
      </w:r>
    </w:p>
    <w:p w14:paraId="29B9EDE0" w14:textId="77777777" w:rsidR="00DD28D3" w:rsidRPr="009E5E48" w:rsidRDefault="00DD28D3" w:rsidP="00DD28D3">
      <w:pPr>
        <w:pStyle w:val="NoSpacing"/>
        <w:rPr>
          <w:sz w:val="20"/>
        </w:rPr>
      </w:pPr>
    </w:p>
    <w:p w14:paraId="5CE777ED" w14:textId="77777777" w:rsidR="00DD28D3" w:rsidRPr="009E5E48" w:rsidRDefault="00DD28D3" w:rsidP="00DD28D3">
      <w:pPr>
        <w:pStyle w:val="NoSpacing"/>
        <w:rPr>
          <w:sz w:val="20"/>
        </w:rPr>
      </w:pPr>
      <w:r w:rsidRPr="009E5E48">
        <w:rPr>
          <w:sz w:val="20"/>
        </w:rPr>
        <w:t>Staff are not permitted to smoke whilst in uniform and / or wearing a staff badge in areas where they can be seen by the public.</w:t>
      </w:r>
    </w:p>
    <w:p w14:paraId="36F098DD" w14:textId="77777777" w:rsidR="00DD28D3" w:rsidRPr="009E5E48" w:rsidRDefault="00DD28D3" w:rsidP="00DD28D3">
      <w:pPr>
        <w:pStyle w:val="NoSpacing"/>
        <w:rPr>
          <w:sz w:val="20"/>
        </w:rPr>
      </w:pPr>
    </w:p>
    <w:p w14:paraId="472520FD" w14:textId="77777777" w:rsidR="00DD28D3" w:rsidRPr="009E5E48" w:rsidRDefault="00DD28D3" w:rsidP="00DD28D3">
      <w:pPr>
        <w:pStyle w:val="NoSpacing"/>
        <w:rPr>
          <w:sz w:val="20"/>
        </w:rPr>
      </w:pPr>
      <w:r w:rsidRPr="009E5E48">
        <w:rPr>
          <w:sz w:val="20"/>
        </w:rPr>
        <w:t>A copy of the full policy is available.</w:t>
      </w:r>
    </w:p>
    <w:p w14:paraId="766F676B" w14:textId="77777777" w:rsidR="00DD28D3" w:rsidRPr="009E5E48" w:rsidRDefault="00DD28D3" w:rsidP="00DD28D3">
      <w:pPr>
        <w:pStyle w:val="NoSpacing"/>
        <w:rPr>
          <w:sz w:val="20"/>
        </w:rPr>
      </w:pPr>
    </w:p>
    <w:p w14:paraId="2ADF6816" w14:textId="77777777" w:rsidR="00DD28D3" w:rsidRPr="009E5E48" w:rsidRDefault="00DD28D3" w:rsidP="00DD28D3">
      <w:pPr>
        <w:pStyle w:val="NoSpacing"/>
        <w:rPr>
          <w:sz w:val="20"/>
        </w:rPr>
      </w:pPr>
      <w:r w:rsidRPr="009E5E48">
        <w:rPr>
          <w:sz w:val="20"/>
        </w:rPr>
        <w:t>In the unlikely event of a member of staff not respecting the policy, their line manager will attempt to resolve the situation informally, in the first instance.  Repeated breaches of the policy may result in disciplinary procedures being instigated.</w:t>
      </w:r>
    </w:p>
    <w:p w14:paraId="57A8E357" w14:textId="77777777" w:rsidR="00DD28D3" w:rsidRPr="009E5E48" w:rsidRDefault="00DD28D3" w:rsidP="00DD28D3">
      <w:pPr>
        <w:pStyle w:val="NoSpacing"/>
        <w:rPr>
          <w:sz w:val="20"/>
        </w:rPr>
      </w:pPr>
      <w:r w:rsidRPr="009E5E48">
        <w:rPr>
          <w:sz w:val="20"/>
        </w:rPr>
        <w:t xml:space="preserve"> </w:t>
      </w:r>
    </w:p>
    <w:p w14:paraId="05266829" w14:textId="77777777" w:rsidR="00DD28D3" w:rsidRDefault="00DD28D3" w:rsidP="00DD28D3">
      <w:pPr>
        <w:pStyle w:val="NoSpacing"/>
        <w:rPr>
          <w:sz w:val="20"/>
        </w:rPr>
      </w:pPr>
      <w:r w:rsidRPr="009E5E48">
        <w:rPr>
          <w:sz w:val="20"/>
        </w:rPr>
        <w:t>Any member of staff wishing to stop smoking can contact the Stop Smoking Service</w:t>
      </w:r>
      <w:r>
        <w:rPr>
          <w:sz w:val="20"/>
        </w:rPr>
        <w:t>.</w:t>
      </w:r>
    </w:p>
    <w:p w14:paraId="2D76A16C" w14:textId="77777777" w:rsidR="00DD28D3" w:rsidRDefault="00DD28D3" w:rsidP="00DD28D3">
      <w:pPr>
        <w:pStyle w:val="NoSpacing"/>
        <w:rPr>
          <w:sz w:val="20"/>
        </w:rPr>
      </w:pPr>
    </w:p>
    <w:p w14:paraId="3B1B6C60" w14:textId="77777777" w:rsidR="00DD28D3" w:rsidRPr="009E5E48" w:rsidRDefault="00DD28D3" w:rsidP="00DD28D3">
      <w:pPr>
        <w:pStyle w:val="NoSpacing"/>
        <w:rPr>
          <w:sz w:val="20"/>
        </w:rPr>
      </w:pPr>
    </w:p>
    <w:p w14:paraId="261964EF" w14:textId="77777777" w:rsidR="00DD28D3" w:rsidRPr="009E5E48" w:rsidRDefault="00DD28D3" w:rsidP="00DD28D3">
      <w:pPr>
        <w:pStyle w:val="NoSpacing"/>
        <w:rPr>
          <w:bCs/>
          <w:sz w:val="20"/>
        </w:rPr>
      </w:pPr>
    </w:p>
    <w:p w14:paraId="3741F84C" w14:textId="77777777" w:rsidR="00DD28D3" w:rsidRPr="009E5E48" w:rsidRDefault="00DD28D3" w:rsidP="00DD28D3">
      <w:pPr>
        <w:pStyle w:val="NoSpacing"/>
        <w:rPr>
          <w:b/>
          <w:sz w:val="20"/>
        </w:rPr>
      </w:pPr>
      <w:r w:rsidRPr="009E5E48">
        <w:rPr>
          <w:b/>
          <w:sz w:val="20"/>
        </w:rPr>
        <w:t>WYAAT</w:t>
      </w:r>
    </w:p>
    <w:p w14:paraId="78DF3C6B" w14:textId="77777777" w:rsidR="00DD28D3" w:rsidRPr="009E5E48" w:rsidRDefault="00DD28D3" w:rsidP="00DD28D3">
      <w:pPr>
        <w:pStyle w:val="NoSpacing"/>
        <w:rPr>
          <w:rFonts w:ascii="Calibri" w:hAnsi="Calibri" w:cs="Calibri"/>
          <w:bCs/>
          <w:sz w:val="20"/>
        </w:rPr>
      </w:pPr>
    </w:p>
    <w:p w14:paraId="271DD9A5" w14:textId="77777777" w:rsidR="00DD28D3" w:rsidRPr="009E5E48" w:rsidRDefault="00DD28D3" w:rsidP="00DD28D3">
      <w:pPr>
        <w:pStyle w:val="NoSpacing"/>
        <w:rPr>
          <w:sz w:val="20"/>
        </w:rPr>
      </w:pPr>
      <w:r w:rsidRPr="009E5E48">
        <w:rPr>
          <w:sz w:val="20"/>
        </w:rPr>
        <w:t>Mid Yorkshire Teaching NHS Trust is part of the West Yorkshire Association of Acute Trusts (WYAAT), a collaborative of the NHS hospital trusts from across West Yorkshire and Harrogate working together to provide the best possible care for our patients.</w:t>
      </w:r>
    </w:p>
    <w:p w14:paraId="3F3363B0" w14:textId="77777777" w:rsidR="00DD28D3" w:rsidRPr="009E5E48" w:rsidRDefault="00DD28D3" w:rsidP="00DD28D3">
      <w:pPr>
        <w:pStyle w:val="NoSpacing"/>
        <w:rPr>
          <w:sz w:val="20"/>
        </w:rPr>
      </w:pPr>
    </w:p>
    <w:p w14:paraId="31841B20" w14:textId="77777777" w:rsidR="00DD28D3" w:rsidRPr="009E5E48" w:rsidRDefault="00DD28D3" w:rsidP="00DD28D3">
      <w:pPr>
        <w:pStyle w:val="NoSpacing"/>
        <w:rPr>
          <w:sz w:val="20"/>
        </w:rPr>
      </w:pPr>
      <w:r w:rsidRPr="009E5E48">
        <w:rPr>
          <w:sz w:val="20"/>
        </w:rP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34115957" w14:textId="77777777" w:rsidR="00DD28D3" w:rsidRPr="009E5E48" w:rsidRDefault="00DD28D3" w:rsidP="00DD28D3">
      <w:pPr>
        <w:pStyle w:val="NoSpacing"/>
        <w:rPr>
          <w:sz w:val="20"/>
        </w:rPr>
      </w:pPr>
    </w:p>
    <w:p w14:paraId="189D39B9" w14:textId="77777777" w:rsidR="00DD28D3" w:rsidRPr="009E5E48" w:rsidRDefault="00DD28D3" w:rsidP="00DD28D3">
      <w:pPr>
        <w:pStyle w:val="NoSpacing"/>
        <w:rPr>
          <w:sz w:val="20"/>
        </w:rPr>
      </w:pPr>
      <w:r w:rsidRPr="009E5E48">
        <w:rPr>
          <w:sz w:val="20"/>
        </w:rPr>
        <w:t xml:space="preserve">WYAAT is the acute sector arm of the West Yorkshire and Harrogate Health and Care Partnership, one of the largest integrated care systems in the country. The Partnership’s ambition is for everyone to have the best possible health and wellbeing and the work of </w:t>
      </w:r>
      <w:proofErr w:type="gramStart"/>
      <w:r w:rsidRPr="009E5E48">
        <w:rPr>
          <w:sz w:val="20"/>
        </w:rPr>
        <w:t>WYAAT</w:t>
      </w:r>
      <w:proofErr w:type="gramEnd"/>
      <w:r w:rsidRPr="009E5E48">
        <w:rPr>
          <w:sz w:val="20"/>
        </w:rPr>
        <w:t xml:space="preserve"> and each individual trust supports that ambition. </w:t>
      </w:r>
    </w:p>
    <w:p w14:paraId="62BC1CE3" w14:textId="77777777" w:rsidR="00DD28D3" w:rsidRPr="009E5E48" w:rsidRDefault="00DD28D3" w:rsidP="00DD28D3">
      <w:pPr>
        <w:keepNext/>
        <w:numPr>
          <w:ilvl w:val="12"/>
          <w:numId w:val="0"/>
        </w:numPr>
        <w:jc w:val="both"/>
        <w:outlineLvl w:val="0"/>
        <w:rPr>
          <w:rFonts w:cs="Arial"/>
          <w:sz w:val="20"/>
        </w:rPr>
      </w:pPr>
    </w:p>
    <w:p w14:paraId="65AD1085" w14:textId="77777777" w:rsidR="00DD28D3" w:rsidRPr="009E5E48" w:rsidRDefault="00DD28D3" w:rsidP="00DD28D3">
      <w:pPr>
        <w:jc w:val="center"/>
        <w:rPr>
          <w:rFonts w:cs="Arial"/>
          <w:b/>
          <w:sz w:val="20"/>
        </w:rPr>
      </w:pPr>
    </w:p>
    <w:p w14:paraId="3B5FB946" w14:textId="77777777" w:rsidR="00DD28D3" w:rsidRPr="009E5E48" w:rsidRDefault="00DD28D3" w:rsidP="00DD28D3">
      <w:pPr>
        <w:jc w:val="center"/>
        <w:rPr>
          <w:rFonts w:cs="Arial"/>
          <w:b/>
          <w:sz w:val="20"/>
        </w:rPr>
      </w:pPr>
    </w:p>
    <w:p w14:paraId="62538F0A" w14:textId="77777777" w:rsidR="00DD28D3" w:rsidRPr="009E5E48" w:rsidRDefault="00DD28D3" w:rsidP="00DD28D3">
      <w:pPr>
        <w:jc w:val="center"/>
        <w:rPr>
          <w:rFonts w:cs="Arial"/>
          <w:b/>
          <w:sz w:val="20"/>
        </w:rPr>
      </w:pPr>
    </w:p>
    <w:p w14:paraId="60D3BDFB" w14:textId="77777777" w:rsidR="00DD28D3" w:rsidRDefault="00DD28D3" w:rsidP="00DD28D3">
      <w:pPr>
        <w:jc w:val="center"/>
        <w:rPr>
          <w:rFonts w:cs="Arial"/>
          <w:b/>
          <w:szCs w:val="24"/>
        </w:rPr>
      </w:pPr>
    </w:p>
    <w:p w14:paraId="5A9B00E3" w14:textId="77777777" w:rsidR="00DD28D3" w:rsidRDefault="00DD28D3" w:rsidP="00DD28D3">
      <w:pPr>
        <w:jc w:val="center"/>
        <w:rPr>
          <w:rFonts w:cs="Arial"/>
          <w:b/>
          <w:szCs w:val="24"/>
        </w:rPr>
      </w:pPr>
    </w:p>
    <w:p w14:paraId="04B1B1E6" w14:textId="77777777" w:rsidR="00DD28D3" w:rsidRDefault="00DD28D3" w:rsidP="00DD28D3">
      <w:pPr>
        <w:jc w:val="center"/>
        <w:rPr>
          <w:rFonts w:cs="Arial"/>
          <w:b/>
          <w:szCs w:val="24"/>
        </w:rPr>
      </w:pPr>
    </w:p>
    <w:p w14:paraId="679315CB" w14:textId="77777777" w:rsidR="00DD28D3" w:rsidRDefault="00DD28D3" w:rsidP="00DD28D3">
      <w:pPr>
        <w:jc w:val="center"/>
        <w:rPr>
          <w:rFonts w:cs="Arial"/>
          <w:b/>
          <w:szCs w:val="24"/>
        </w:rPr>
      </w:pPr>
    </w:p>
    <w:p w14:paraId="7F76BC37" w14:textId="77777777" w:rsidR="00DD28D3" w:rsidRDefault="00DD28D3" w:rsidP="00DD28D3">
      <w:pPr>
        <w:jc w:val="center"/>
        <w:rPr>
          <w:rFonts w:cs="Arial"/>
          <w:b/>
          <w:szCs w:val="24"/>
        </w:rPr>
      </w:pPr>
    </w:p>
    <w:p w14:paraId="1755FDA8" w14:textId="77777777" w:rsidR="00DD28D3" w:rsidRDefault="00DD28D3" w:rsidP="00DD28D3">
      <w:pPr>
        <w:jc w:val="center"/>
        <w:rPr>
          <w:rFonts w:cs="Arial"/>
          <w:b/>
          <w:szCs w:val="24"/>
        </w:rPr>
      </w:pPr>
    </w:p>
    <w:p w14:paraId="48864825" w14:textId="091F7847" w:rsidR="00DD28D3" w:rsidRDefault="00DD28D3" w:rsidP="00DD28D3">
      <w:pPr>
        <w:jc w:val="center"/>
        <w:rPr>
          <w:rFonts w:cs="Arial"/>
          <w:b/>
          <w:szCs w:val="24"/>
        </w:rPr>
      </w:pPr>
      <w:r w:rsidRPr="00173532">
        <w:rPr>
          <w:rFonts w:cs="Arial"/>
          <w:b/>
          <w:szCs w:val="24"/>
        </w:rPr>
        <w:lastRenderedPageBreak/>
        <w:t xml:space="preserve">THE MID YORKSHIRE </w:t>
      </w:r>
      <w:r>
        <w:rPr>
          <w:rFonts w:cs="Arial"/>
          <w:b/>
          <w:szCs w:val="24"/>
        </w:rPr>
        <w:t>TEACHING</w:t>
      </w:r>
      <w:r w:rsidRPr="00173532">
        <w:rPr>
          <w:rFonts w:cs="Arial"/>
          <w:b/>
          <w:szCs w:val="24"/>
        </w:rPr>
        <w:t xml:space="preserve"> NHS TRUST</w:t>
      </w:r>
    </w:p>
    <w:p w14:paraId="2C3DC60F" w14:textId="77777777" w:rsidR="00DD28D3" w:rsidRPr="00173532" w:rsidRDefault="00DD28D3" w:rsidP="00DD28D3">
      <w:pPr>
        <w:jc w:val="center"/>
        <w:rPr>
          <w:rFonts w:cs="Arial"/>
          <w:b/>
          <w:szCs w:val="24"/>
        </w:rPr>
      </w:pPr>
    </w:p>
    <w:p w14:paraId="628A9838" w14:textId="77777777" w:rsidR="00DD28D3" w:rsidRPr="00173532" w:rsidRDefault="00DD28D3" w:rsidP="00DD28D3">
      <w:pPr>
        <w:jc w:val="center"/>
        <w:rPr>
          <w:rFonts w:cs="Arial"/>
          <w:b/>
          <w:caps/>
          <w:szCs w:val="24"/>
        </w:rPr>
      </w:pPr>
      <w:r w:rsidRPr="00173532">
        <w:rPr>
          <w:rFonts w:cs="Arial"/>
          <w:b/>
          <w:caps/>
          <w:szCs w:val="24"/>
        </w:rPr>
        <w:t>Person Specification</w:t>
      </w:r>
    </w:p>
    <w:p w14:paraId="79FE81F1" w14:textId="77777777" w:rsidR="00DD28D3" w:rsidRPr="00D903FA" w:rsidRDefault="00DD28D3" w:rsidP="00DD28D3">
      <w:pPr>
        <w:jc w:val="center"/>
        <w:rPr>
          <w:rFonts w:cs="Arial"/>
          <w:b/>
          <w:caps/>
          <w:color w:val="auto"/>
          <w:sz w:val="20"/>
        </w:rPr>
      </w:pPr>
    </w:p>
    <w:tbl>
      <w:tblPr>
        <w:tblW w:w="10773" w:type="dxa"/>
        <w:tblInd w:w="-5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60"/>
        <w:gridCol w:w="3685"/>
        <w:gridCol w:w="3686"/>
        <w:gridCol w:w="1842"/>
      </w:tblGrid>
      <w:tr w:rsidR="00DD28D3" w:rsidRPr="00D903FA" w14:paraId="351FFBB0" w14:textId="77777777" w:rsidTr="00A15BC6">
        <w:trPr>
          <w:trHeight w:val="320"/>
        </w:trPr>
        <w:tc>
          <w:tcPr>
            <w:tcW w:w="10773" w:type="dxa"/>
            <w:gridSpan w:val="4"/>
            <w:tcBorders>
              <w:top w:val="single" w:sz="18" w:space="0" w:color="000000"/>
              <w:left w:val="single" w:sz="18" w:space="0" w:color="000000"/>
              <w:bottom w:val="single" w:sz="6" w:space="0" w:color="000000"/>
              <w:right w:val="single" w:sz="18" w:space="0" w:color="000000"/>
            </w:tcBorders>
            <w:hideMark/>
          </w:tcPr>
          <w:p w14:paraId="33CC0671" w14:textId="77777777" w:rsidR="00DD28D3" w:rsidRPr="00D903FA" w:rsidRDefault="00DD28D3" w:rsidP="00A15BC6">
            <w:pPr>
              <w:rPr>
                <w:rFonts w:cs="Arial"/>
                <w:b/>
                <w:sz w:val="20"/>
              </w:rPr>
            </w:pPr>
            <w:r w:rsidRPr="00D903FA">
              <w:rPr>
                <w:rFonts w:cs="Arial"/>
                <w:b/>
                <w:sz w:val="20"/>
              </w:rPr>
              <w:t xml:space="preserve">POST TITLE: </w:t>
            </w:r>
            <w:r>
              <w:rPr>
                <w:rFonts w:cs="Arial"/>
                <w:b/>
                <w:sz w:val="20"/>
              </w:rPr>
              <w:t xml:space="preserve">                                            POS</w:t>
            </w:r>
            <w:r w:rsidRPr="00D903FA">
              <w:rPr>
                <w:rFonts w:cs="Arial"/>
                <w:b/>
                <w:sz w:val="20"/>
              </w:rPr>
              <w:t>T REF NO.</w:t>
            </w:r>
            <w:r w:rsidRPr="00D903FA">
              <w:rPr>
                <w:rFonts w:cs="Arial"/>
                <w:b/>
                <w:sz w:val="20"/>
              </w:rPr>
              <w:tab/>
              <w:t xml:space="preserve">                                           LOCATION: </w:t>
            </w:r>
          </w:p>
        </w:tc>
      </w:tr>
      <w:tr w:rsidR="00DD28D3" w:rsidRPr="00D903FA" w14:paraId="51CBB018" w14:textId="77777777" w:rsidTr="00A15BC6">
        <w:trPr>
          <w:trHeight w:val="349"/>
        </w:trPr>
        <w:tc>
          <w:tcPr>
            <w:tcW w:w="1560" w:type="dxa"/>
            <w:tcBorders>
              <w:top w:val="single" w:sz="6" w:space="0" w:color="000000"/>
              <w:left w:val="single" w:sz="18" w:space="0" w:color="000000"/>
              <w:bottom w:val="single" w:sz="6" w:space="0" w:color="000000"/>
              <w:right w:val="single" w:sz="6" w:space="0" w:color="000000"/>
            </w:tcBorders>
            <w:hideMark/>
          </w:tcPr>
          <w:p w14:paraId="2707523A" w14:textId="77777777" w:rsidR="00DD28D3" w:rsidRPr="00D903FA" w:rsidRDefault="00DD28D3" w:rsidP="00A15BC6">
            <w:pPr>
              <w:rPr>
                <w:rFonts w:cs="Arial"/>
                <w:b/>
                <w:sz w:val="20"/>
              </w:rPr>
            </w:pPr>
            <w:r w:rsidRPr="00D903FA">
              <w:rPr>
                <w:rFonts w:cs="Arial"/>
                <w:b/>
                <w:sz w:val="20"/>
              </w:rPr>
              <w:t>Attributes</w:t>
            </w:r>
          </w:p>
        </w:tc>
        <w:tc>
          <w:tcPr>
            <w:tcW w:w="3685" w:type="dxa"/>
            <w:tcBorders>
              <w:top w:val="single" w:sz="6" w:space="0" w:color="000000"/>
              <w:left w:val="single" w:sz="6" w:space="0" w:color="000000"/>
              <w:bottom w:val="single" w:sz="6" w:space="0" w:color="000000"/>
              <w:right w:val="single" w:sz="6" w:space="0" w:color="000000"/>
            </w:tcBorders>
            <w:hideMark/>
          </w:tcPr>
          <w:p w14:paraId="5EEA32E4" w14:textId="77777777" w:rsidR="00DD28D3" w:rsidRPr="00D903FA" w:rsidRDefault="00DD28D3" w:rsidP="00A15BC6">
            <w:pPr>
              <w:rPr>
                <w:rFonts w:cs="Arial"/>
                <w:b/>
                <w:sz w:val="20"/>
              </w:rPr>
            </w:pPr>
            <w:r w:rsidRPr="00D903FA">
              <w:rPr>
                <w:rFonts w:cs="Arial"/>
                <w:b/>
                <w:sz w:val="20"/>
              </w:rPr>
              <w:t>Essential</w:t>
            </w:r>
          </w:p>
        </w:tc>
        <w:tc>
          <w:tcPr>
            <w:tcW w:w="3686" w:type="dxa"/>
            <w:tcBorders>
              <w:top w:val="single" w:sz="6" w:space="0" w:color="000000"/>
              <w:left w:val="single" w:sz="6" w:space="0" w:color="000000"/>
              <w:bottom w:val="single" w:sz="6" w:space="0" w:color="000000"/>
              <w:right w:val="single" w:sz="6" w:space="0" w:color="000000"/>
            </w:tcBorders>
            <w:hideMark/>
          </w:tcPr>
          <w:p w14:paraId="59AF3B07" w14:textId="77777777" w:rsidR="00DD28D3" w:rsidRPr="00D903FA" w:rsidRDefault="00DD28D3" w:rsidP="00A15BC6">
            <w:pPr>
              <w:rPr>
                <w:rFonts w:cs="Arial"/>
                <w:b/>
                <w:sz w:val="20"/>
              </w:rPr>
            </w:pPr>
            <w:r w:rsidRPr="00D903FA">
              <w:rPr>
                <w:rFonts w:cs="Arial"/>
                <w:b/>
                <w:sz w:val="20"/>
              </w:rPr>
              <w:t>Desirable</w:t>
            </w:r>
          </w:p>
        </w:tc>
        <w:tc>
          <w:tcPr>
            <w:tcW w:w="1842" w:type="dxa"/>
            <w:tcBorders>
              <w:top w:val="single" w:sz="6" w:space="0" w:color="000000"/>
              <w:left w:val="single" w:sz="6" w:space="0" w:color="000000"/>
              <w:bottom w:val="single" w:sz="6" w:space="0" w:color="000000"/>
              <w:right w:val="single" w:sz="18" w:space="0" w:color="000000"/>
            </w:tcBorders>
            <w:hideMark/>
          </w:tcPr>
          <w:p w14:paraId="32787275" w14:textId="77777777" w:rsidR="00DD28D3" w:rsidRPr="00D903FA" w:rsidRDefault="00DD28D3" w:rsidP="00A15BC6">
            <w:pPr>
              <w:rPr>
                <w:rFonts w:cs="Arial"/>
                <w:b/>
                <w:sz w:val="20"/>
              </w:rPr>
            </w:pPr>
            <w:r w:rsidRPr="00D903FA">
              <w:rPr>
                <w:rFonts w:cs="Arial"/>
                <w:b/>
                <w:sz w:val="20"/>
              </w:rPr>
              <w:t>How Identified</w:t>
            </w:r>
          </w:p>
        </w:tc>
      </w:tr>
      <w:tr w:rsidR="00DD28D3" w:rsidRPr="00D903FA" w14:paraId="6CA96F25" w14:textId="77777777" w:rsidTr="00A15BC6">
        <w:trPr>
          <w:trHeight w:val="1390"/>
        </w:trPr>
        <w:tc>
          <w:tcPr>
            <w:tcW w:w="1560" w:type="dxa"/>
            <w:tcBorders>
              <w:top w:val="single" w:sz="6" w:space="0" w:color="000000"/>
              <w:left w:val="single" w:sz="18" w:space="0" w:color="000000"/>
              <w:bottom w:val="single" w:sz="6" w:space="0" w:color="000000"/>
              <w:right w:val="single" w:sz="6" w:space="0" w:color="000000"/>
            </w:tcBorders>
            <w:hideMark/>
          </w:tcPr>
          <w:p w14:paraId="0E2F6E66" w14:textId="77777777" w:rsidR="00DD28D3" w:rsidRPr="00D903FA" w:rsidRDefault="00DD28D3" w:rsidP="00A15BC6">
            <w:pPr>
              <w:rPr>
                <w:rFonts w:cs="Arial"/>
                <w:b/>
                <w:sz w:val="20"/>
              </w:rPr>
            </w:pPr>
          </w:p>
          <w:p w14:paraId="4CAB0530" w14:textId="77777777" w:rsidR="00DD28D3" w:rsidRPr="00D903FA" w:rsidRDefault="00DD28D3" w:rsidP="00A15BC6">
            <w:pPr>
              <w:rPr>
                <w:rFonts w:cs="Arial"/>
                <w:b/>
                <w:sz w:val="20"/>
              </w:rPr>
            </w:pPr>
            <w:r w:rsidRPr="00D903FA">
              <w:rPr>
                <w:rFonts w:cs="Arial"/>
                <w:b/>
                <w:sz w:val="20"/>
              </w:rPr>
              <w:t>Qualifications</w:t>
            </w:r>
          </w:p>
        </w:tc>
        <w:tc>
          <w:tcPr>
            <w:tcW w:w="3685" w:type="dxa"/>
            <w:tcBorders>
              <w:top w:val="single" w:sz="6" w:space="0" w:color="000000"/>
              <w:left w:val="single" w:sz="6" w:space="0" w:color="000000"/>
              <w:bottom w:val="single" w:sz="6" w:space="0" w:color="000000"/>
              <w:right w:val="single" w:sz="6" w:space="0" w:color="000000"/>
            </w:tcBorders>
          </w:tcPr>
          <w:p w14:paraId="57F2DCE0" w14:textId="77777777" w:rsidR="00DD28D3" w:rsidRPr="009E5E48" w:rsidRDefault="00DD28D3" w:rsidP="00DD28D3">
            <w:pPr>
              <w:numPr>
                <w:ilvl w:val="0"/>
                <w:numId w:val="61"/>
              </w:numPr>
              <w:contextualSpacing/>
              <w:rPr>
                <w:rFonts w:cs="Arial"/>
                <w:bCs/>
                <w:sz w:val="20"/>
              </w:rPr>
            </w:pPr>
            <w:r w:rsidRPr="009E5E48">
              <w:rPr>
                <w:rFonts w:cs="Arial"/>
                <w:bCs/>
                <w:sz w:val="20"/>
              </w:rPr>
              <w:t>Level Two Food Hygiene Certificate (IEHO).</w:t>
            </w:r>
          </w:p>
          <w:p w14:paraId="1B10606F" w14:textId="77777777" w:rsidR="00DD28D3" w:rsidRPr="00A73E9B" w:rsidRDefault="00DD28D3" w:rsidP="00A15BC6">
            <w:pPr>
              <w:pStyle w:val="ListParagraph"/>
              <w:rPr>
                <w:bCs/>
                <w:sz w:val="20"/>
              </w:rPr>
            </w:pPr>
            <w:r w:rsidRPr="009E5E48">
              <w:rPr>
                <w:bCs/>
                <w:sz w:val="20"/>
              </w:rPr>
              <w:t>Catering 706 1&amp;2 or equivalent.</w:t>
            </w:r>
          </w:p>
        </w:tc>
        <w:tc>
          <w:tcPr>
            <w:tcW w:w="3686" w:type="dxa"/>
            <w:tcBorders>
              <w:top w:val="single" w:sz="6" w:space="0" w:color="000000"/>
              <w:left w:val="single" w:sz="6" w:space="0" w:color="000000"/>
              <w:bottom w:val="single" w:sz="6" w:space="0" w:color="000000"/>
              <w:right w:val="single" w:sz="6" w:space="0" w:color="000000"/>
            </w:tcBorders>
          </w:tcPr>
          <w:p w14:paraId="5E503ABE" w14:textId="77777777" w:rsidR="00DD28D3" w:rsidRPr="009E5E48" w:rsidRDefault="00DD28D3" w:rsidP="00DD28D3">
            <w:pPr>
              <w:numPr>
                <w:ilvl w:val="0"/>
                <w:numId w:val="61"/>
              </w:numPr>
              <w:contextualSpacing/>
              <w:rPr>
                <w:rFonts w:cs="Arial"/>
                <w:bCs/>
                <w:sz w:val="20"/>
              </w:rPr>
            </w:pPr>
            <w:r w:rsidRPr="009E5E48">
              <w:rPr>
                <w:rFonts w:cs="Arial"/>
                <w:bCs/>
                <w:sz w:val="20"/>
              </w:rPr>
              <w:t>Intermediate Food Hygiene.</w:t>
            </w:r>
          </w:p>
          <w:p w14:paraId="46EA829C" w14:textId="77777777" w:rsidR="00DD28D3" w:rsidRPr="009E5E48" w:rsidRDefault="00DD28D3" w:rsidP="00DD28D3">
            <w:pPr>
              <w:numPr>
                <w:ilvl w:val="0"/>
                <w:numId w:val="61"/>
              </w:numPr>
              <w:contextualSpacing/>
              <w:rPr>
                <w:rFonts w:cs="Arial"/>
                <w:bCs/>
                <w:sz w:val="20"/>
              </w:rPr>
            </w:pPr>
            <w:r w:rsidRPr="009E5E48">
              <w:rPr>
                <w:rFonts w:cs="Arial"/>
                <w:bCs/>
                <w:sz w:val="20"/>
              </w:rPr>
              <w:t>COSHH</w:t>
            </w:r>
          </w:p>
          <w:p w14:paraId="2DA1709E" w14:textId="77777777" w:rsidR="00DD28D3" w:rsidRPr="009E5E48" w:rsidRDefault="00DD28D3" w:rsidP="00DD28D3">
            <w:pPr>
              <w:numPr>
                <w:ilvl w:val="0"/>
                <w:numId w:val="61"/>
              </w:numPr>
              <w:contextualSpacing/>
              <w:rPr>
                <w:rFonts w:cs="Arial"/>
                <w:bCs/>
                <w:sz w:val="20"/>
              </w:rPr>
            </w:pPr>
            <w:r w:rsidRPr="009E5E48">
              <w:rPr>
                <w:rFonts w:cs="Arial"/>
                <w:bCs/>
                <w:sz w:val="20"/>
              </w:rPr>
              <w:t>Fire Safety</w:t>
            </w:r>
          </w:p>
          <w:p w14:paraId="256A1DFD" w14:textId="77777777" w:rsidR="00DD28D3" w:rsidRPr="009E5E48" w:rsidRDefault="00DD28D3" w:rsidP="00DD28D3">
            <w:pPr>
              <w:numPr>
                <w:ilvl w:val="0"/>
                <w:numId w:val="61"/>
              </w:numPr>
              <w:contextualSpacing/>
              <w:rPr>
                <w:rFonts w:cs="Arial"/>
                <w:bCs/>
                <w:sz w:val="20"/>
              </w:rPr>
            </w:pPr>
            <w:r w:rsidRPr="009E5E48">
              <w:rPr>
                <w:rFonts w:cs="Arial"/>
                <w:bCs/>
                <w:sz w:val="20"/>
              </w:rPr>
              <w:t>Lifting &amp; Handling</w:t>
            </w:r>
          </w:p>
          <w:p w14:paraId="730D3C69" w14:textId="77777777" w:rsidR="00DD28D3" w:rsidRPr="00A73E9B" w:rsidRDefault="00DD28D3" w:rsidP="00A15BC6">
            <w:pPr>
              <w:pStyle w:val="ListParagraph"/>
              <w:rPr>
                <w:bCs/>
                <w:sz w:val="20"/>
              </w:rPr>
            </w:pPr>
            <w:r w:rsidRPr="009E5E48">
              <w:rPr>
                <w:bCs/>
                <w:sz w:val="20"/>
              </w:rPr>
              <w:t>Allergen regulations</w:t>
            </w:r>
          </w:p>
        </w:tc>
        <w:tc>
          <w:tcPr>
            <w:tcW w:w="1842" w:type="dxa"/>
            <w:tcBorders>
              <w:top w:val="single" w:sz="6" w:space="0" w:color="000000"/>
              <w:left w:val="single" w:sz="6" w:space="0" w:color="000000"/>
              <w:bottom w:val="single" w:sz="6" w:space="0" w:color="000000"/>
              <w:right w:val="single" w:sz="18" w:space="0" w:color="000000"/>
            </w:tcBorders>
          </w:tcPr>
          <w:p w14:paraId="5DD38F9D" w14:textId="77777777" w:rsidR="00DD28D3" w:rsidRPr="009E5E48" w:rsidRDefault="00DD28D3" w:rsidP="00A15BC6">
            <w:pPr>
              <w:rPr>
                <w:rFonts w:cs="Arial"/>
                <w:bCs/>
                <w:sz w:val="20"/>
              </w:rPr>
            </w:pPr>
            <w:r w:rsidRPr="009E5E48">
              <w:rPr>
                <w:rFonts w:cs="Arial"/>
                <w:bCs/>
                <w:sz w:val="20"/>
              </w:rPr>
              <w:t>Application form</w:t>
            </w:r>
          </w:p>
          <w:p w14:paraId="18396376" w14:textId="77777777" w:rsidR="00DD28D3" w:rsidRPr="00D903FA" w:rsidRDefault="00DD28D3" w:rsidP="00A15BC6">
            <w:pPr>
              <w:rPr>
                <w:rFonts w:cs="Arial"/>
                <w:bCs/>
                <w:sz w:val="20"/>
              </w:rPr>
            </w:pPr>
            <w:r w:rsidRPr="009E5E48">
              <w:rPr>
                <w:rFonts w:cs="Arial"/>
                <w:bCs/>
                <w:sz w:val="20"/>
              </w:rPr>
              <w:t>Interview</w:t>
            </w:r>
          </w:p>
        </w:tc>
      </w:tr>
      <w:tr w:rsidR="00DD28D3" w:rsidRPr="00D903FA" w14:paraId="34908A0F" w14:textId="77777777" w:rsidTr="00A15BC6">
        <w:trPr>
          <w:trHeight w:val="1551"/>
        </w:trPr>
        <w:tc>
          <w:tcPr>
            <w:tcW w:w="1560" w:type="dxa"/>
            <w:tcBorders>
              <w:top w:val="single" w:sz="6" w:space="0" w:color="000000"/>
              <w:left w:val="single" w:sz="18" w:space="0" w:color="000000"/>
              <w:bottom w:val="single" w:sz="6" w:space="0" w:color="000000"/>
              <w:right w:val="single" w:sz="6" w:space="0" w:color="000000"/>
            </w:tcBorders>
            <w:hideMark/>
          </w:tcPr>
          <w:p w14:paraId="3B19D102" w14:textId="77777777" w:rsidR="00DD28D3" w:rsidRPr="00D903FA" w:rsidRDefault="00DD28D3" w:rsidP="00A15BC6">
            <w:pPr>
              <w:rPr>
                <w:rFonts w:cs="Arial"/>
                <w:b/>
                <w:sz w:val="20"/>
              </w:rPr>
            </w:pPr>
          </w:p>
          <w:p w14:paraId="68740939" w14:textId="77777777" w:rsidR="00DD28D3" w:rsidRPr="00D903FA" w:rsidRDefault="00DD28D3" w:rsidP="00A15BC6">
            <w:pPr>
              <w:rPr>
                <w:rFonts w:cs="Arial"/>
                <w:b/>
                <w:sz w:val="20"/>
              </w:rPr>
            </w:pPr>
            <w:r w:rsidRPr="00D903FA">
              <w:rPr>
                <w:rFonts w:cs="Arial"/>
                <w:b/>
                <w:sz w:val="20"/>
              </w:rPr>
              <w:t>Experience</w:t>
            </w:r>
          </w:p>
        </w:tc>
        <w:tc>
          <w:tcPr>
            <w:tcW w:w="3685" w:type="dxa"/>
            <w:tcBorders>
              <w:top w:val="single" w:sz="6" w:space="0" w:color="000000"/>
              <w:left w:val="single" w:sz="6" w:space="0" w:color="000000"/>
              <w:bottom w:val="single" w:sz="6" w:space="0" w:color="000000"/>
              <w:right w:val="single" w:sz="6" w:space="0" w:color="000000"/>
            </w:tcBorders>
          </w:tcPr>
          <w:p w14:paraId="4692C532" w14:textId="77777777" w:rsidR="00DD28D3" w:rsidRPr="009E5E48" w:rsidRDefault="00DD28D3" w:rsidP="00DD28D3">
            <w:pPr>
              <w:numPr>
                <w:ilvl w:val="0"/>
                <w:numId w:val="61"/>
              </w:numPr>
              <w:contextualSpacing/>
              <w:rPr>
                <w:rFonts w:cs="Arial"/>
                <w:bCs/>
                <w:sz w:val="20"/>
              </w:rPr>
            </w:pPr>
            <w:r w:rsidRPr="009E5E48">
              <w:rPr>
                <w:rFonts w:cs="Arial"/>
                <w:bCs/>
                <w:sz w:val="20"/>
              </w:rPr>
              <w:t>Strong Leadership skills with a proven track record and experience in similar role.</w:t>
            </w:r>
          </w:p>
          <w:p w14:paraId="07A3E1D0" w14:textId="77777777" w:rsidR="00DD28D3" w:rsidRPr="009E5E48" w:rsidRDefault="00DD28D3" w:rsidP="00DD28D3">
            <w:pPr>
              <w:numPr>
                <w:ilvl w:val="0"/>
                <w:numId w:val="61"/>
              </w:numPr>
              <w:contextualSpacing/>
              <w:rPr>
                <w:rFonts w:cs="Arial"/>
                <w:bCs/>
                <w:sz w:val="20"/>
              </w:rPr>
            </w:pPr>
            <w:r w:rsidRPr="009E5E48">
              <w:rPr>
                <w:rFonts w:cs="Arial"/>
                <w:bCs/>
                <w:sz w:val="20"/>
              </w:rPr>
              <w:t>The hygienic handling of food products in accordance with food hygiene legislation.</w:t>
            </w:r>
          </w:p>
          <w:p w14:paraId="351AA974" w14:textId="77777777" w:rsidR="00DD28D3" w:rsidRPr="009E5E48" w:rsidRDefault="00DD28D3" w:rsidP="00DD28D3">
            <w:pPr>
              <w:numPr>
                <w:ilvl w:val="0"/>
                <w:numId w:val="61"/>
              </w:numPr>
              <w:contextualSpacing/>
              <w:rPr>
                <w:rFonts w:cs="Arial"/>
                <w:bCs/>
                <w:sz w:val="20"/>
              </w:rPr>
            </w:pPr>
            <w:r w:rsidRPr="009E5E48">
              <w:rPr>
                <w:rFonts w:cs="Arial"/>
                <w:bCs/>
                <w:sz w:val="20"/>
              </w:rPr>
              <w:t>Taking and recording of temperatures.</w:t>
            </w:r>
          </w:p>
          <w:p w14:paraId="5AE38627" w14:textId="77777777" w:rsidR="00DD28D3" w:rsidRPr="009E5E48" w:rsidRDefault="00DD28D3" w:rsidP="00DD28D3">
            <w:pPr>
              <w:numPr>
                <w:ilvl w:val="0"/>
                <w:numId w:val="61"/>
              </w:numPr>
              <w:contextualSpacing/>
              <w:rPr>
                <w:rFonts w:cs="Arial"/>
                <w:bCs/>
                <w:sz w:val="20"/>
              </w:rPr>
            </w:pPr>
            <w:r w:rsidRPr="009E5E48">
              <w:rPr>
                <w:rFonts w:cs="Arial"/>
                <w:bCs/>
                <w:sz w:val="20"/>
              </w:rPr>
              <w:t>Supervising other team members.</w:t>
            </w:r>
          </w:p>
          <w:p w14:paraId="659E7D27" w14:textId="77777777" w:rsidR="00DD28D3" w:rsidRPr="009E5E48" w:rsidRDefault="00DD28D3" w:rsidP="00DD28D3">
            <w:pPr>
              <w:numPr>
                <w:ilvl w:val="0"/>
                <w:numId w:val="61"/>
              </w:numPr>
              <w:contextualSpacing/>
              <w:rPr>
                <w:rFonts w:cs="Arial"/>
                <w:bCs/>
                <w:sz w:val="20"/>
              </w:rPr>
            </w:pPr>
            <w:r w:rsidRPr="009E5E48">
              <w:rPr>
                <w:rFonts w:cs="Arial"/>
                <w:bCs/>
                <w:sz w:val="20"/>
              </w:rPr>
              <w:t>Stock Control.</w:t>
            </w:r>
          </w:p>
          <w:p w14:paraId="0C342C18" w14:textId="77777777" w:rsidR="00DD28D3" w:rsidRPr="009E5E48" w:rsidRDefault="00DD28D3" w:rsidP="00DD28D3">
            <w:pPr>
              <w:numPr>
                <w:ilvl w:val="0"/>
                <w:numId w:val="61"/>
              </w:numPr>
              <w:contextualSpacing/>
              <w:rPr>
                <w:rFonts w:cs="Arial"/>
                <w:bCs/>
                <w:sz w:val="20"/>
              </w:rPr>
            </w:pPr>
            <w:r w:rsidRPr="009E5E48">
              <w:rPr>
                <w:rFonts w:cs="Arial"/>
                <w:bCs/>
                <w:sz w:val="20"/>
              </w:rPr>
              <w:t>Stock Rotation.</w:t>
            </w:r>
          </w:p>
          <w:p w14:paraId="488C4FE9" w14:textId="77777777" w:rsidR="00DD28D3" w:rsidRPr="009E5E48" w:rsidRDefault="00DD28D3" w:rsidP="00DD28D3">
            <w:pPr>
              <w:numPr>
                <w:ilvl w:val="0"/>
                <w:numId w:val="61"/>
              </w:numPr>
              <w:contextualSpacing/>
              <w:rPr>
                <w:rFonts w:cs="Arial"/>
                <w:bCs/>
                <w:sz w:val="20"/>
              </w:rPr>
            </w:pPr>
            <w:r w:rsidRPr="009E5E48">
              <w:rPr>
                <w:rFonts w:cs="Arial"/>
                <w:bCs/>
                <w:sz w:val="20"/>
              </w:rPr>
              <w:t>Stock Taking.</w:t>
            </w:r>
          </w:p>
          <w:p w14:paraId="49E28A84" w14:textId="77777777" w:rsidR="00DD28D3" w:rsidRPr="009E5E48" w:rsidRDefault="00DD28D3" w:rsidP="00DD28D3">
            <w:pPr>
              <w:numPr>
                <w:ilvl w:val="0"/>
                <w:numId w:val="61"/>
              </w:numPr>
              <w:contextualSpacing/>
              <w:rPr>
                <w:rFonts w:cs="Arial"/>
                <w:bCs/>
                <w:sz w:val="20"/>
              </w:rPr>
            </w:pPr>
            <w:r w:rsidRPr="009E5E48">
              <w:rPr>
                <w:rFonts w:cs="Arial"/>
                <w:bCs/>
                <w:sz w:val="20"/>
              </w:rPr>
              <w:t>Food Safety.</w:t>
            </w:r>
          </w:p>
          <w:p w14:paraId="12E8C0DF" w14:textId="77777777" w:rsidR="00DD28D3" w:rsidRPr="00F77042" w:rsidRDefault="00DD28D3" w:rsidP="00A15BC6">
            <w:pPr>
              <w:pStyle w:val="ListParagraph"/>
              <w:rPr>
                <w:bCs/>
                <w:sz w:val="20"/>
                <w:szCs w:val="20"/>
              </w:rPr>
            </w:pPr>
            <w:r w:rsidRPr="009E5E48">
              <w:rPr>
                <w:bCs/>
                <w:sz w:val="20"/>
              </w:rPr>
              <w:t>Menu planning.</w:t>
            </w:r>
          </w:p>
        </w:tc>
        <w:tc>
          <w:tcPr>
            <w:tcW w:w="3686" w:type="dxa"/>
            <w:tcBorders>
              <w:top w:val="single" w:sz="6" w:space="0" w:color="000000"/>
              <w:left w:val="single" w:sz="6" w:space="0" w:color="000000"/>
              <w:bottom w:val="single" w:sz="6" w:space="0" w:color="000000"/>
              <w:right w:val="single" w:sz="6" w:space="0" w:color="000000"/>
            </w:tcBorders>
          </w:tcPr>
          <w:p w14:paraId="063BF977" w14:textId="77777777" w:rsidR="00DD28D3" w:rsidRPr="009E5E48" w:rsidRDefault="00DD28D3" w:rsidP="00DD28D3">
            <w:pPr>
              <w:numPr>
                <w:ilvl w:val="0"/>
                <w:numId w:val="61"/>
              </w:numPr>
              <w:contextualSpacing/>
              <w:rPr>
                <w:rFonts w:cs="Arial"/>
                <w:bCs/>
                <w:sz w:val="20"/>
              </w:rPr>
            </w:pPr>
            <w:r w:rsidRPr="009E5E48">
              <w:rPr>
                <w:rFonts w:cs="Arial"/>
                <w:bCs/>
                <w:sz w:val="20"/>
              </w:rPr>
              <w:t>Production of food to the highest standards.</w:t>
            </w:r>
          </w:p>
          <w:p w14:paraId="45DE0486" w14:textId="77777777" w:rsidR="00DD28D3" w:rsidRPr="009E5E48" w:rsidRDefault="00DD28D3" w:rsidP="00DD28D3">
            <w:pPr>
              <w:numPr>
                <w:ilvl w:val="0"/>
                <w:numId w:val="61"/>
              </w:numPr>
              <w:contextualSpacing/>
              <w:rPr>
                <w:rFonts w:cs="Arial"/>
                <w:bCs/>
                <w:sz w:val="20"/>
              </w:rPr>
            </w:pPr>
            <w:r w:rsidRPr="009E5E48">
              <w:rPr>
                <w:rFonts w:cs="Arial"/>
                <w:bCs/>
                <w:sz w:val="20"/>
              </w:rPr>
              <w:t>Following standard recipes to ensure standardization of final dishes also to ensure the correct and economical use of resources.</w:t>
            </w:r>
          </w:p>
          <w:p w14:paraId="71606EA8" w14:textId="77777777" w:rsidR="00DD28D3" w:rsidRPr="00A73E9B" w:rsidRDefault="00DD28D3" w:rsidP="00D753F0">
            <w:pPr>
              <w:numPr>
                <w:ilvl w:val="0"/>
                <w:numId w:val="61"/>
              </w:numPr>
              <w:contextualSpacing/>
              <w:rPr>
                <w:bCs/>
                <w:sz w:val="20"/>
              </w:rPr>
            </w:pPr>
            <w:r w:rsidRPr="009E5E48">
              <w:rPr>
                <w:rFonts w:cs="Arial"/>
                <w:bCs/>
                <w:sz w:val="20"/>
              </w:rPr>
              <w:t>Inspire, motivate &amp; train the team to achieve food to specification and therefore achieve sales and profit.</w:t>
            </w:r>
          </w:p>
        </w:tc>
        <w:tc>
          <w:tcPr>
            <w:tcW w:w="1842" w:type="dxa"/>
            <w:tcBorders>
              <w:top w:val="single" w:sz="6" w:space="0" w:color="000000"/>
              <w:left w:val="single" w:sz="6" w:space="0" w:color="000000"/>
              <w:bottom w:val="single" w:sz="6" w:space="0" w:color="000000"/>
              <w:right w:val="single" w:sz="18" w:space="0" w:color="000000"/>
            </w:tcBorders>
          </w:tcPr>
          <w:p w14:paraId="1B82050A" w14:textId="77777777" w:rsidR="00DD28D3" w:rsidRPr="009E5E48" w:rsidRDefault="00DD28D3" w:rsidP="00A15BC6">
            <w:pPr>
              <w:rPr>
                <w:rFonts w:cs="Arial"/>
                <w:bCs/>
                <w:sz w:val="20"/>
              </w:rPr>
            </w:pPr>
            <w:r w:rsidRPr="009E5E48">
              <w:rPr>
                <w:rFonts w:cs="Arial"/>
                <w:bCs/>
                <w:sz w:val="20"/>
              </w:rPr>
              <w:t>Application form</w:t>
            </w:r>
          </w:p>
          <w:p w14:paraId="66081A96" w14:textId="77777777" w:rsidR="00DD28D3" w:rsidRPr="009E5E48" w:rsidRDefault="00DD28D3" w:rsidP="00A15BC6">
            <w:pPr>
              <w:rPr>
                <w:rFonts w:cs="Arial"/>
                <w:bCs/>
                <w:sz w:val="20"/>
              </w:rPr>
            </w:pPr>
            <w:r w:rsidRPr="009E5E48">
              <w:rPr>
                <w:rFonts w:cs="Arial"/>
                <w:bCs/>
                <w:sz w:val="20"/>
              </w:rPr>
              <w:t>Interview</w:t>
            </w:r>
          </w:p>
          <w:p w14:paraId="5FF0D10B" w14:textId="77777777" w:rsidR="00DD28D3" w:rsidRPr="00D903FA" w:rsidRDefault="00DD28D3" w:rsidP="00A15BC6">
            <w:pPr>
              <w:rPr>
                <w:rFonts w:cs="Arial"/>
                <w:bCs/>
                <w:sz w:val="20"/>
              </w:rPr>
            </w:pPr>
            <w:r w:rsidRPr="009E5E48">
              <w:rPr>
                <w:rFonts w:cs="Arial"/>
                <w:bCs/>
                <w:sz w:val="20"/>
              </w:rPr>
              <w:t>References</w:t>
            </w:r>
          </w:p>
        </w:tc>
      </w:tr>
      <w:tr w:rsidR="00DD28D3" w:rsidRPr="00D903FA" w14:paraId="346EE1F3" w14:textId="77777777" w:rsidTr="00A15BC6">
        <w:trPr>
          <w:trHeight w:val="1120"/>
        </w:trPr>
        <w:tc>
          <w:tcPr>
            <w:tcW w:w="1560" w:type="dxa"/>
            <w:tcBorders>
              <w:top w:val="single" w:sz="6" w:space="0" w:color="000000"/>
              <w:left w:val="single" w:sz="18" w:space="0" w:color="000000"/>
              <w:bottom w:val="single" w:sz="6" w:space="0" w:color="000000"/>
              <w:right w:val="single" w:sz="6" w:space="0" w:color="000000"/>
            </w:tcBorders>
            <w:hideMark/>
          </w:tcPr>
          <w:p w14:paraId="280D2CFB" w14:textId="77777777" w:rsidR="00DD28D3" w:rsidRPr="00D903FA" w:rsidRDefault="00DD28D3" w:rsidP="00A15BC6">
            <w:pPr>
              <w:rPr>
                <w:rFonts w:cs="Arial"/>
                <w:b/>
                <w:sz w:val="20"/>
              </w:rPr>
            </w:pPr>
          </w:p>
          <w:p w14:paraId="1C835042" w14:textId="77777777" w:rsidR="00DD28D3" w:rsidRPr="00D903FA" w:rsidRDefault="00DD28D3" w:rsidP="00A15BC6">
            <w:pPr>
              <w:rPr>
                <w:rFonts w:cs="Arial"/>
                <w:b/>
                <w:sz w:val="20"/>
              </w:rPr>
            </w:pPr>
            <w:r w:rsidRPr="00D903FA">
              <w:rPr>
                <w:rFonts w:cs="Arial"/>
                <w:b/>
                <w:sz w:val="20"/>
              </w:rPr>
              <w:t>Knowledge and Awareness</w:t>
            </w:r>
          </w:p>
        </w:tc>
        <w:tc>
          <w:tcPr>
            <w:tcW w:w="3685" w:type="dxa"/>
            <w:tcBorders>
              <w:top w:val="single" w:sz="6" w:space="0" w:color="000000"/>
              <w:left w:val="single" w:sz="6" w:space="0" w:color="000000"/>
              <w:bottom w:val="single" w:sz="6" w:space="0" w:color="000000"/>
              <w:right w:val="single" w:sz="6" w:space="0" w:color="000000"/>
            </w:tcBorders>
          </w:tcPr>
          <w:p w14:paraId="5C4B98C3" w14:textId="77777777" w:rsidR="00936B11" w:rsidRDefault="00DD28D3" w:rsidP="00A15BC6">
            <w:pPr>
              <w:numPr>
                <w:ilvl w:val="0"/>
                <w:numId w:val="61"/>
              </w:numPr>
              <w:contextualSpacing/>
              <w:rPr>
                <w:rFonts w:cs="Arial"/>
                <w:bCs/>
                <w:sz w:val="20"/>
              </w:rPr>
            </w:pPr>
            <w:r w:rsidRPr="009E5E48">
              <w:rPr>
                <w:rFonts w:cs="Arial"/>
                <w:bCs/>
                <w:sz w:val="20"/>
              </w:rPr>
              <w:t>An awareness of hygiene including personal hygiene.</w:t>
            </w:r>
          </w:p>
          <w:p w14:paraId="54CF5D51" w14:textId="1CED726E" w:rsidR="00DD28D3" w:rsidRPr="00936B11" w:rsidRDefault="00DD28D3" w:rsidP="00A15BC6">
            <w:pPr>
              <w:numPr>
                <w:ilvl w:val="0"/>
                <w:numId w:val="61"/>
              </w:numPr>
              <w:contextualSpacing/>
              <w:rPr>
                <w:rFonts w:cs="Arial"/>
                <w:bCs/>
                <w:sz w:val="20"/>
              </w:rPr>
            </w:pPr>
            <w:r w:rsidRPr="00936B11">
              <w:rPr>
                <w:bCs/>
                <w:sz w:val="20"/>
              </w:rPr>
              <w:t>Awareness of health and safety.</w:t>
            </w:r>
          </w:p>
        </w:tc>
        <w:tc>
          <w:tcPr>
            <w:tcW w:w="3686" w:type="dxa"/>
            <w:tcBorders>
              <w:top w:val="single" w:sz="6" w:space="0" w:color="000000"/>
              <w:left w:val="single" w:sz="6" w:space="0" w:color="000000"/>
              <w:bottom w:val="single" w:sz="6" w:space="0" w:color="000000"/>
              <w:right w:val="single" w:sz="6" w:space="0" w:color="000000"/>
            </w:tcBorders>
          </w:tcPr>
          <w:p w14:paraId="323BCCB6" w14:textId="77777777" w:rsidR="00DD28D3" w:rsidRPr="00A73E9B" w:rsidRDefault="00DD28D3" w:rsidP="00A15BC6">
            <w:pPr>
              <w:pStyle w:val="ListParagraph"/>
              <w:rPr>
                <w:bCs/>
                <w:sz w:val="20"/>
              </w:rPr>
            </w:pPr>
          </w:p>
        </w:tc>
        <w:tc>
          <w:tcPr>
            <w:tcW w:w="1842" w:type="dxa"/>
            <w:tcBorders>
              <w:top w:val="single" w:sz="6" w:space="0" w:color="000000"/>
              <w:left w:val="single" w:sz="6" w:space="0" w:color="000000"/>
              <w:bottom w:val="single" w:sz="6" w:space="0" w:color="000000"/>
              <w:right w:val="single" w:sz="18" w:space="0" w:color="000000"/>
            </w:tcBorders>
          </w:tcPr>
          <w:p w14:paraId="3B292541" w14:textId="77777777" w:rsidR="00DD28D3" w:rsidRPr="009E5E48" w:rsidRDefault="00DD28D3" w:rsidP="00A15BC6">
            <w:pPr>
              <w:rPr>
                <w:rFonts w:cs="Arial"/>
                <w:bCs/>
                <w:sz w:val="20"/>
              </w:rPr>
            </w:pPr>
            <w:r w:rsidRPr="009E5E48">
              <w:rPr>
                <w:rFonts w:cs="Arial"/>
                <w:bCs/>
                <w:sz w:val="20"/>
              </w:rPr>
              <w:t>Application form</w:t>
            </w:r>
          </w:p>
          <w:p w14:paraId="3486FEDD" w14:textId="77777777" w:rsidR="00DD28D3" w:rsidRPr="009E5E48" w:rsidRDefault="00DD28D3" w:rsidP="00A15BC6">
            <w:pPr>
              <w:rPr>
                <w:rFonts w:cs="Arial"/>
                <w:bCs/>
                <w:sz w:val="20"/>
              </w:rPr>
            </w:pPr>
            <w:r w:rsidRPr="009E5E48">
              <w:rPr>
                <w:rFonts w:cs="Arial"/>
                <w:bCs/>
                <w:sz w:val="20"/>
              </w:rPr>
              <w:t>Interview</w:t>
            </w:r>
          </w:p>
          <w:p w14:paraId="39EC2C5E" w14:textId="77777777" w:rsidR="00DD28D3" w:rsidRPr="00D903FA" w:rsidRDefault="00DD28D3" w:rsidP="00A15BC6">
            <w:pPr>
              <w:rPr>
                <w:rFonts w:cs="Arial"/>
                <w:bCs/>
                <w:sz w:val="20"/>
              </w:rPr>
            </w:pPr>
            <w:r w:rsidRPr="009E5E48">
              <w:rPr>
                <w:rFonts w:cs="Arial"/>
                <w:bCs/>
                <w:sz w:val="20"/>
              </w:rPr>
              <w:t>References</w:t>
            </w:r>
          </w:p>
        </w:tc>
      </w:tr>
      <w:tr w:rsidR="00DD28D3" w:rsidRPr="00D903FA" w14:paraId="5AA5B1E6" w14:textId="77777777" w:rsidTr="00A15BC6">
        <w:trPr>
          <w:trHeight w:val="1839"/>
        </w:trPr>
        <w:tc>
          <w:tcPr>
            <w:tcW w:w="1560" w:type="dxa"/>
            <w:tcBorders>
              <w:top w:val="single" w:sz="6" w:space="0" w:color="000000"/>
              <w:left w:val="single" w:sz="18" w:space="0" w:color="000000"/>
              <w:bottom w:val="single" w:sz="6" w:space="0" w:color="000000"/>
              <w:right w:val="single" w:sz="6" w:space="0" w:color="000000"/>
            </w:tcBorders>
            <w:hideMark/>
          </w:tcPr>
          <w:p w14:paraId="1CDEEBEA" w14:textId="77777777" w:rsidR="00DD28D3" w:rsidRPr="00D903FA" w:rsidRDefault="00DD28D3" w:rsidP="00A15BC6">
            <w:pPr>
              <w:rPr>
                <w:rFonts w:cs="Arial"/>
                <w:b/>
                <w:sz w:val="20"/>
              </w:rPr>
            </w:pPr>
          </w:p>
          <w:p w14:paraId="2F0D322C" w14:textId="77777777" w:rsidR="00DD28D3" w:rsidRPr="00D903FA" w:rsidRDefault="00DD28D3" w:rsidP="00A15BC6">
            <w:pPr>
              <w:rPr>
                <w:rFonts w:cs="Arial"/>
                <w:b/>
                <w:sz w:val="20"/>
              </w:rPr>
            </w:pPr>
            <w:r w:rsidRPr="00D903FA">
              <w:rPr>
                <w:rFonts w:cs="Arial"/>
                <w:b/>
                <w:sz w:val="20"/>
              </w:rPr>
              <w:t>Skills and Abilities</w:t>
            </w:r>
          </w:p>
        </w:tc>
        <w:tc>
          <w:tcPr>
            <w:tcW w:w="3685" w:type="dxa"/>
            <w:tcBorders>
              <w:top w:val="single" w:sz="6" w:space="0" w:color="000000"/>
              <w:left w:val="single" w:sz="6" w:space="0" w:color="000000"/>
              <w:bottom w:val="single" w:sz="6" w:space="0" w:color="000000"/>
              <w:right w:val="single" w:sz="6" w:space="0" w:color="000000"/>
            </w:tcBorders>
          </w:tcPr>
          <w:p w14:paraId="284A845F" w14:textId="77777777" w:rsidR="00DD28D3" w:rsidRPr="009E5E48" w:rsidRDefault="00DD28D3" w:rsidP="00DD28D3">
            <w:pPr>
              <w:numPr>
                <w:ilvl w:val="0"/>
                <w:numId w:val="62"/>
              </w:numPr>
              <w:rPr>
                <w:rFonts w:cs="Arial"/>
                <w:bCs/>
                <w:sz w:val="20"/>
              </w:rPr>
            </w:pPr>
            <w:r w:rsidRPr="009E5E48">
              <w:rPr>
                <w:rFonts w:cs="Arial"/>
                <w:bCs/>
                <w:sz w:val="20"/>
              </w:rPr>
              <w:t>Awareness of the standards required.</w:t>
            </w:r>
          </w:p>
          <w:p w14:paraId="4DC507CD" w14:textId="77777777" w:rsidR="00DD28D3" w:rsidRPr="009E5E48" w:rsidRDefault="00DD28D3" w:rsidP="00DD28D3">
            <w:pPr>
              <w:pStyle w:val="ListParagraph"/>
              <w:numPr>
                <w:ilvl w:val="0"/>
                <w:numId w:val="62"/>
              </w:numPr>
              <w:rPr>
                <w:bCs/>
                <w:sz w:val="20"/>
              </w:rPr>
            </w:pPr>
            <w:r w:rsidRPr="009E5E48">
              <w:rPr>
                <w:bCs/>
                <w:sz w:val="20"/>
              </w:rPr>
              <w:t>Good food preparation skills.</w:t>
            </w:r>
          </w:p>
          <w:p w14:paraId="1AC934C4" w14:textId="77777777" w:rsidR="00DD28D3" w:rsidRPr="009E5E48" w:rsidRDefault="00DD28D3" w:rsidP="00DD28D3">
            <w:pPr>
              <w:numPr>
                <w:ilvl w:val="0"/>
                <w:numId w:val="62"/>
              </w:numPr>
              <w:contextualSpacing/>
              <w:rPr>
                <w:rFonts w:cs="Arial"/>
                <w:bCs/>
                <w:sz w:val="20"/>
              </w:rPr>
            </w:pPr>
            <w:r w:rsidRPr="009E5E48">
              <w:rPr>
                <w:rFonts w:cs="Arial"/>
                <w:bCs/>
                <w:sz w:val="20"/>
              </w:rPr>
              <w:t>Good communication skills.</w:t>
            </w:r>
          </w:p>
          <w:p w14:paraId="33FA0F42" w14:textId="77777777" w:rsidR="00DD28D3" w:rsidRPr="009E5E48" w:rsidRDefault="00DD28D3" w:rsidP="00DD28D3">
            <w:pPr>
              <w:numPr>
                <w:ilvl w:val="0"/>
                <w:numId w:val="62"/>
              </w:numPr>
              <w:contextualSpacing/>
              <w:rPr>
                <w:rFonts w:cs="Arial"/>
                <w:bCs/>
                <w:sz w:val="20"/>
              </w:rPr>
            </w:pPr>
            <w:r w:rsidRPr="009E5E48">
              <w:rPr>
                <w:rFonts w:cs="Arial"/>
                <w:bCs/>
                <w:sz w:val="20"/>
              </w:rPr>
              <w:t>Time management skills.</w:t>
            </w:r>
          </w:p>
          <w:p w14:paraId="1B281877" w14:textId="77777777" w:rsidR="00DD28D3" w:rsidRPr="009E5E48" w:rsidRDefault="00DD28D3" w:rsidP="00DD28D3">
            <w:pPr>
              <w:numPr>
                <w:ilvl w:val="0"/>
                <w:numId w:val="62"/>
              </w:numPr>
              <w:contextualSpacing/>
              <w:rPr>
                <w:rFonts w:cs="Arial"/>
                <w:bCs/>
                <w:sz w:val="20"/>
              </w:rPr>
            </w:pPr>
            <w:r w:rsidRPr="009E5E48">
              <w:rPr>
                <w:rFonts w:cs="Arial"/>
                <w:bCs/>
                <w:sz w:val="20"/>
              </w:rPr>
              <w:t>Able to work under pressure.</w:t>
            </w:r>
          </w:p>
          <w:p w14:paraId="6C3F5DA0" w14:textId="77777777" w:rsidR="00DD28D3" w:rsidRPr="00A73E9B" w:rsidRDefault="00DD28D3" w:rsidP="00A15BC6">
            <w:pPr>
              <w:pStyle w:val="ListParagraph"/>
              <w:rPr>
                <w:bCs/>
                <w:sz w:val="20"/>
              </w:rPr>
            </w:pPr>
            <w:r w:rsidRPr="009E5E48">
              <w:rPr>
                <w:bCs/>
                <w:sz w:val="20"/>
              </w:rPr>
              <w:t>The ability to support others.</w:t>
            </w:r>
          </w:p>
        </w:tc>
        <w:tc>
          <w:tcPr>
            <w:tcW w:w="3686" w:type="dxa"/>
            <w:tcBorders>
              <w:top w:val="single" w:sz="6" w:space="0" w:color="000000"/>
              <w:left w:val="single" w:sz="6" w:space="0" w:color="000000"/>
              <w:bottom w:val="single" w:sz="6" w:space="0" w:color="000000"/>
              <w:right w:val="single" w:sz="6" w:space="0" w:color="000000"/>
            </w:tcBorders>
          </w:tcPr>
          <w:p w14:paraId="55F7BF81" w14:textId="77777777" w:rsidR="00DD28D3" w:rsidRPr="00873C0E" w:rsidRDefault="00DD28D3" w:rsidP="00A15BC6">
            <w:pPr>
              <w:ind w:left="360"/>
              <w:rPr>
                <w:bCs/>
                <w:sz w:val="20"/>
              </w:rPr>
            </w:pPr>
          </w:p>
        </w:tc>
        <w:tc>
          <w:tcPr>
            <w:tcW w:w="1842" w:type="dxa"/>
            <w:tcBorders>
              <w:top w:val="single" w:sz="6" w:space="0" w:color="000000"/>
              <w:left w:val="single" w:sz="6" w:space="0" w:color="000000"/>
              <w:bottom w:val="single" w:sz="6" w:space="0" w:color="000000"/>
              <w:right w:val="single" w:sz="18" w:space="0" w:color="000000"/>
            </w:tcBorders>
          </w:tcPr>
          <w:p w14:paraId="1C7AA5C9" w14:textId="77777777" w:rsidR="00DD28D3" w:rsidRPr="009E5E48" w:rsidRDefault="00DD28D3" w:rsidP="00A15BC6">
            <w:pPr>
              <w:rPr>
                <w:rFonts w:cs="Arial"/>
                <w:bCs/>
                <w:sz w:val="20"/>
              </w:rPr>
            </w:pPr>
            <w:r w:rsidRPr="009E5E48">
              <w:rPr>
                <w:rFonts w:cs="Arial"/>
                <w:bCs/>
                <w:sz w:val="20"/>
              </w:rPr>
              <w:t>Application form</w:t>
            </w:r>
          </w:p>
          <w:p w14:paraId="2836D568" w14:textId="77777777" w:rsidR="00DD28D3" w:rsidRPr="00D903FA" w:rsidRDefault="00DD28D3" w:rsidP="00A15BC6">
            <w:pPr>
              <w:rPr>
                <w:rFonts w:cs="Arial"/>
                <w:bCs/>
                <w:sz w:val="20"/>
              </w:rPr>
            </w:pPr>
            <w:r w:rsidRPr="009E5E48">
              <w:rPr>
                <w:rFonts w:cs="Arial"/>
                <w:bCs/>
                <w:sz w:val="20"/>
              </w:rPr>
              <w:t>Interview</w:t>
            </w:r>
          </w:p>
        </w:tc>
      </w:tr>
      <w:tr w:rsidR="00DD28D3" w:rsidRPr="00D903FA" w14:paraId="2ED83C89" w14:textId="77777777" w:rsidTr="00A15BC6">
        <w:trPr>
          <w:trHeight w:val="2115"/>
        </w:trPr>
        <w:tc>
          <w:tcPr>
            <w:tcW w:w="1560" w:type="dxa"/>
            <w:tcBorders>
              <w:top w:val="single" w:sz="6" w:space="0" w:color="000000"/>
              <w:left w:val="single" w:sz="18" w:space="0" w:color="000000"/>
              <w:bottom w:val="single" w:sz="6" w:space="0" w:color="000000"/>
              <w:right w:val="single" w:sz="6" w:space="0" w:color="000000"/>
            </w:tcBorders>
          </w:tcPr>
          <w:p w14:paraId="21A6AA76" w14:textId="77777777" w:rsidR="00DD28D3" w:rsidRPr="00D903FA" w:rsidRDefault="00DD28D3" w:rsidP="00A15BC6">
            <w:pPr>
              <w:rPr>
                <w:rFonts w:cs="Arial"/>
                <w:b/>
                <w:sz w:val="20"/>
              </w:rPr>
            </w:pPr>
            <w:r w:rsidRPr="00D903FA">
              <w:rPr>
                <w:rFonts w:cs="Arial"/>
                <w:b/>
                <w:sz w:val="20"/>
              </w:rPr>
              <w:t xml:space="preserve">Personal Attributes </w:t>
            </w:r>
          </w:p>
        </w:tc>
        <w:tc>
          <w:tcPr>
            <w:tcW w:w="3685" w:type="dxa"/>
            <w:tcBorders>
              <w:top w:val="single" w:sz="6" w:space="0" w:color="000000"/>
              <w:left w:val="single" w:sz="6" w:space="0" w:color="000000"/>
              <w:bottom w:val="single" w:sz="6" w:space="0" w:color="000000"/>
              <w:right w:val="single" w:sz="6" w:space="0" w:color="000000"/>
            </w:tcBorders>
          </w:tcPr>
          <w:p w14:paraId="11E6258B" w14:textId="77777777" w:rsidR="00DD28D3" w:rsidRPr="009E5E48" w:rsidRDefault="00DD28D3" w:rsidP="00DD28D3">
            <w:pPr>
              <w:numPr>
                <w:ilvl w:val="0"/>
                <w:numId w:val="62"/>
              </w:numPr>
              <w:contextualSpacing/>
              <w:rPr>
                <w:rFonts w:cs="Arial"/>
                <w:bCs/>
                <w:sz w:val="20"/>
              </w:rPr>
            </w:pPr>
            <w:r w:rsidRPr="009E5E48">
              <w:rPr>
                <w:rFonts w:cs="Arial"/>
                <w:bCs/>
                <w:sz w:val="20"/>
              </w:rPr>
              <w:t>Able to follow written instructions.</w:t>
            </w:r>
          </w:p>
          <w:p w14:paraId="453B1392" w14:textId="77777777" w:rsidR="00DD28D3" w:rsidRPr="009E5E48" w:rsidRDefault="00DD28D3" w:rsidP="00DD28D3">
            <w:pPr>
              <w:numPr>
                <w:ilvl w:val="0"/>
                <w:numId w:val="62"/>
              </w:numPr>
              <w:contextualSpacing/>
              <w:rPr>
                <w:rFonts w:cs="Arial"/>
                <w:bCs/>
                <w:sz w:val="20"/>
              </w:rPr>
            </w:pPr>
            <w:r w:rsidRPr="009E5E48">
              <w:rPr>
                <w:rFonts w:cs="Arial"/>
                <w:bCs/>
                <w:sz w:val="20"/>
              </w:rPr>
              <w:t>Professional qualification.</w:t>
            </w:r>
          </w:p>
          <w:p w14:paraId="066AAC39" w14:textId="77777777" w:rsidR="00DD28D3" w:rsidRPr="00873C0E" w:rsidRDefault="00DD28D3" w:rsidP="00D753F0">
            <w:pPr>
              <w:numPr>
                <w:ilvl w:val="0"/>
                <w:numId w:val="62"/>
              </w:numPr>
              <w:contextualSpacing/>
              <w:rPr>
                <w:bCs/>
                <w:sz w:val="20"/>
              </w:rPr>
            </w:pPr>
            <w:r w:rsidRPr="00D753F0">
              <w:rPr>
                <w:rFonts w:cs="Arial"/>
                <w:bCs/>
                <w:sz w:val="20"/>
              </w:rPr>
              <w:t>Experience in a busy catering environment.</w:t>
            </w:r>
          </w:p>
        </w:tc>
        <w:tc>
          <w:tcPr>
            <w:tcW w:w="3686" w:type="dxa"/>
            <w:tcBorders>
              <w:top w:val="single" w:sz="6" w:space="0" w:color="000000"/>
              <w:left w:val="single" w:sz="6" w:space="0" w:color="000000"/>
              <w:bottom w:val="single" w:sz="6" w:space="0" w:color="000000"/>
              <w:right w:val="single" w:sz="6" w:space="0" w:color="000000"/>
            </w:tcBorders>
          </w:tcPr>
          <w:p w14:paraId="455DB490" w14:textId="77777777" w:rsidR="00DD28D3" w:rsidRPr="009E5E48" w:rsidRDefault="00DD28D3" w:rsidP="00DD28D3">
            <w:pPr>
              <w:numPr>
                <w:ilvl w:val="0"/>
                <w:numId w:val="62"/>
              </w:numPr>
              <w:contextualSpacing/>
              <w:rPr>
                <w:rFonts w:cs="Arial"/>
                <w:bCs/>
                <w:sz w:val="20"/>
              </w:rPr>
            </w:pPr>
            <w:r w:rsidRPr="009E5E48">
              <w:rPr>
                <w:rFonts w:cs="Arial"/>
                <w:bCs/>
                <w:sz w:val="20"/>
              </w:rPr>
              <w:t>Able to work with no supervision.</w:t>
            </w:r>
          </w:p>
          <w:p w14:paraId="36E4D872" w14:textId="77777777" w:rsidR="00DD28D3" w:rsidRPr="009E5E48" w:rsidRDefault="00DD28D3" w:rsidP="00A15BC6">
            <w:pPr>
              <w:ind w:left="360"/>
              <w:contextualSpacing/>
              <w:rPr>
                <w:rFonts w:cs="Arial"/>
                <w:bCs/>
                <w:sz w:val="20"/>
              </w:rPr>
            </w:pPr>
          </w:p>
          <w:p w14:paraId="045068FB" w14:textId="77777777" w:rsidR="00DD28D3" w:rsidRPr="00A73E9B" w:rsidRDefault="00DD28D3" w:rsidP="00A15BC6">
            <w:pPr>
              <w:ind w:left="360"/>
              <w:rPr>
                <w:bCs/>
                <w:sz w:val="20"/>
              </w:rPr>
            </w:pPr>
          </w:p>
        </w:tc>
        <w:tc>
          <w:tcPr>
            <w:tcW w:w="1842" w:type="dxa"/>
            <w:tcBorders>
              <w:top w:val="single" w:sz="6" w:space="0" w:color="000000"/>
              <w:left w:val="single" w:sz="6" w:space="0" w:color="000000"/>
              <w:bottom w:val="single" w:sz="6" w:space="0" w:color="000000"/>
              <w:right w:val="single" w:sz="18" w:space="0" w:color="000000"/>
            </w:tcBorders>
          </w:tcPr>
          <w:p w14:paraId="1BD81750" w14:textId="77777777" w:rsidR="00DD28D3" w:rsidRPr="009E5E48" w:rsidRDefault="00DD28D3" w:rsidP="00A15BC6">
            <w:pPr>
              <w:rPr>
                <w:rFonts w:cs="Arial"/>
                <w:bCs/>
                <w:sz w:val="20"/>
              </w:rPr>
            </w:pPr>
            <w:r w:rsidRPr="009E5E48">
              <w:rPr>
                <w:rFonts w:cs="Arial"/>
                <w:bCs/>
                <w:sz w:val="20"/>
              </w:rPr>
              <w:t>Application form</w:t>
            </w:r>
          </w:p>
          <w:p w14:paraId="4C031F65" w14:textId="77777777" w:rsidR="00DD28D3" w:rsidRPr="00D903FA" w:rsidRDefault="00DD28D3" w:rsidP="00A15BC6">
            <w:pPr>
              <w:rPr>
                <w:rFonts w:cs="Arial"/>
                <w:bCs/>
                <w:sz w:val="20"/>
              </w:rPr>
            </w:pPr>
            <w:r w:rsidRPr="009E5E48">
              <w:rPr>
                <w:rFonts w:cs="Arial"/>
                <w:bCs/>
                <w:sz w:val="20"/>
              </w:rPr>
              <w:t>Interview</w:t>
            </w:r>
          </w:p>
        </w:tc>
      </w:tr>
      <w:tr w:rsidR="00DD28D3" w:rsidRPr="00D903FA" w14:paraId="1CBBA0FD" w14:textId="77777777" w:rsidTr="00A15BC6">
        <w:trPr>
          <w:trHeight w:val="2115"/>
        </w:trPr>
        <w:tc>
          <w:tcPr>
            <w:tcW w:w="1560" w:type="dxa"/>
            <w:tcBorders>
              <w:top w:val="single" w:sz="6" w:space="0" w:color="000000"/>
              <w:left w:val="single" w:sz="18" w:space="0" w:color="000000"/>
              <w:bottom w:val="single" w:sz="18" w:space="0" w:color="000000"/>
              <w:right w:val="single" w:sz="6" w:space="0" w:color="000000"/>
            </w:tcBorders>
          </w:tcPr>
          <w:p w14:paraId="38971B40" w14:textId="77777777" w:rsidR="00DD28D3" w:rsidRDefault="00DD28D3" w:rsidP="00A15BC6">
            <w:pPr>
              <w:rPr>
                <w:rFonts w:cs="Arial"/>
                <w:b/>
                <w:sz w:val="20"/>
              </w:rPr>
            </w:pPr>
          </w:p>
          <w:p w14:paraId="17FD4B08" w14:textId="77777777" w:rsidR="00DD28D3" w:rsidRPr="00D903FA" w:rsidRDefault="00DD28D3" w:rsidP="00A15BC6">
            <w:pPr>
              <w:rPr>
                <w:rFonts w:cs="Arial"/>
                <w:b/>
                <w:sz w:val="20"/>
              </w:rPr>
            </w:pPr>
            <w:r>
              <w:rPr>
                <w:rFonts w:cs="Arial"/>
                <w:b/>
                <w:sz w:val="20"/>
              </w:rPr>
              <w:t>Other</w:t>
            </w:r>
          </w:p>
        </w:tc>
        <w:tc>
          <w:tcPr>
            <w:tcW w:w="3685" w:type="dxa"/>
            <w:tcBorders>
              <w:top w:val="single" w:sz="6" w:space="0" w:color="000000"/>
              <w:left w:val="single" w:sz="6" w:space="0" w:color="000000"/>
              <w:bottom w:val="single" w:sz="18" w:space="0" w:color="000000"/>
              <w:right w:val="single" w:sz="6" w:space="0" w:color="000000"/>
            </w:tcBorders>
          </w:tcPr>
          <w:p w14:paraId="6B343125" w14:textId="3F3AD8C7" w:rsidR="00DD28D3" w:rsidRPr="00873C0E" w:rsidRDefault="00017A6C" w:rsidP="00A15BC6">
            <w:pPr>
              <w:ind w:left="360"/>
              <w:rPr>
                <w:bCs/>
                <w:sz w:val="20"/>
              </w:rPr>
            </w:pPr>
            <w:r>
              <w:rPr>
                <w:sz w:val="20"/>
              </w:rPr>
              <w:t>Satisfy Occupational Health Screening</w:t>
            </w:r>
          </w:p>
        </w:tc>
        <w:tc>
          <w:tcPr>
            <w:tcW w:w="3686" w:type="dxa"/>
            <w:tcBorders>
              <w:top w:val="single" w:sz="6" w:space="0" w:color="000000"/>
              <w:left w:val="single" w:sz="6" w:space="0" w:color="000000"/>
              <w:bottom w:val="single" w:sz="18" w:space="0" w:color="000000"/>
              <w:right w:val="single" w:sz="6" w:space="0" w:color="000000"/>
            </w:tcBorders>
          </w:tcPr>
          <w:p w14:paraId="4C4E3DF8" w14:textId="77777777" w:rsidR="00DD28D3" w:rsidRPr="00A73E9B" w:rsidRDefault="00DD28D3" w:rsidP="00A15BC6">
            <w:pPr>
              <w:ind w:left="360"/>
              <w:rPr>
                <w:bCs/>
                <w:sz w:val="20"/>
              </w:rPr>
            </w:pPr>
          </w:p>
        </w:tc>
        <w:tc>
          <w:tcPr>
            <w:tcW w:w="1842" w:type="dxa"/>
            <w:tcBorders>
              <w:top w:val="single" w:sz="6" w:space="0" w:color="000000"/>
              <w:left w:val="single" w:sz="6" w:space="0" w:color="000000"/>
              <w:bottom w:val="single" w:sz="18" w:space="0" w:color="000000"/>
              <w:right w:val="single" w:sz="18" w:space="0" w:color="000000"/>
            </w:tcBorders>
          </w:tcPr>
          <w:p w14:paraId="70AC31BA" w14:textId="77777777" w:rsidR="00DD28D3" w:rsidRPr="009E5E48" w:rsidRDefault="00DD28D3" w:rsidP="00A15BC6">
            <w:pPr>
              <w:rPr>
                <w:rFonts w:cs="Arial"/>
                <w:bCs/>
                <w:sz w:val="20"/>
              </w:rPr>
            </w:pPr>
            <w:r w:rsidRPr="009E5E48">
              <w:rPr>
                <w:rFonts w:cs="Arial"/>
                <w:bCs/>
                <w:sz w:val="20"/>
              </w:rPr>
              <w:t>Occupational Health</w:t>
            </w:r>
          </w:p>
          <w:p w14:paraId="18FC9639" w14:textId="77777777" w:rsidR="00DD28D3" w:rsidRPr="009E5E48" w:rsidRDefault="00DD28D3" w:rsidP="00A15BC6">
            <w:pPr>
              <w:rPr>
                <w:rFonts w:cs="Arial"/>
                <w:bCs/>
                <w:sz w:val="20"/>
              </w:rPr>
            </w:pPr>
            <w:r w:rsidRPr="009E5E48">
              <w:rPr>
                <w:rFonts w:cs="Arial"/>
                <w:bCs/>
                <w:sz w:val="20"/>
              </w:rPr>
              <w:t>Interview</w:t>
            </w:r>
          </w:p>
          <w:p w14:paraId="2D1BC0AE" w14:textId="77777777" w:rsidR="00DD28D3" w:rsidRPr="00D903FA" w:rsidRDefault="00DD28D3" w:rsidP="00A15BC6">
            <w:pPr>
              <w:rPr>
                <w:rFonts w:cs="Arial"/>
                <w:bCs/>
                <w:sz w:val="20"/>
              </w:rPr>
            </w:pPr>
            <w:r w:rsidRPr="009E5E48">
              <w:rPr>
                <w:rFonts w:cs="Arial"/>
                <w:bCs/>
                <w:sz w:val="20"/>
              </w:rPr>
              <w:t>References</w:t>
            </w:r>
          </w:p>
        </w:tc>
      </w:tr>
    </w:tbl>
    <w:p w14:paraId="651BD237" w14:textId="77777777" w:rsidR="00DD28D3" w:rsidRDefault="00DD28D3" w:rsidP="00DD28D3"/>
    <w:p w14:paraId="775C6CAE" w14:textId="77777777" w:rsidR="00DD28D3" w:rsidRPr="00F043EF" w:rsidRDefault="00DD28D3" w:rsidP="00DD28D3"/>
    <w:p w14:paraId="3AA35FF4" w14:textId="77777777" w:rsidR="00DD28D3" w:rsidRPr="009E5E48" w:rsidRDefault="00DD28D3" w:rsidP="00DD28D3">
      <w:pPr>
        <w:jc w:val="center"/>
        <w:rPr>
          <w:rFonts w:cs="Arial"/>
          <w:b/>
          <w:sz w:val="20"/>
        </w:rPr>
      </w:pPr>
    </w:p>
    <w:p w14:paraId="28A4EE02" w14:textId="77777777" w:rsidR="00DD28D3" w:rsidRPr="009E5E48" w:rsidRDefault="00DD28D3" w:rsidP="00DD28D3">
      <w:pPr>
        <w:jc w:val="center"/>
        <w:rPr>
          <w:rFonts w:cs="Arial"/>
          <w:b/>
          <w:sz w:val="20"/>
        </w:rPr>
      </w:pPr>
    </w:p>
    <w:p w14:paraId="5A4B7873" w14:textId="77777777" w:rsidR="00DD28D3" w:rsidRPr="009E5E48" w:rsidRDefault="00DD28D3" w:rsidP="00DD28D3">
      <w:pPr>
        <w:jc w:val="center"/>
        <w:rPr>
          <w:rFonts w:cs="Arial"/>
          <w:b/>
          <w:sz w:val="20"/>
        </w:rPr>
      </w:pPr>
    </w:p>
    <w:p w14:paraId="1C58B6AF" w14:textId="77777777" w:rsidR="00DD28D3" w:rsidRPr="009E5E48" w:rsidRDefault="00DD28D3" w:rsidP="00DD28D3">
      <w:pPr>
        <w:jc w:val="center"/>
        <w:rPr>
          <w:rFonts w:cs="Arial"/>
          <w:b/>
          <w:sz w:val="20"/>
        </w:rPr>
      </w:pPr>
    </w:p>
    <w:p w14:paraId="1265286D" w14:textId="77777777" w:rsidR="00DD28D3" w:rsidRPr="009E5E48" w:rsidRDefault="00DD28D3" w:rsidP="00DD28D3">
      <w:pPr>
        <w:jc w:val="center"/>
        <w:rPr>
          <w:rFonts w:cs="Arial"/>
          <w:b/>
          <w:sz w:val="20"/>
        </w:rPr>
      </w:pPr>
    </w:p>
    <w:p w14:paraId="4DCC90B3" w14:textId="77777777" w:rsidR="00DD28D3" w:rsidRPr="009E5E48" w:rsidRDefault="00DD28D3" w:rsidP="00DD28D3">
      <w:pPr>
        <w:jc w:val="center"/>
        <w:rPr>
          <w:rFonts w:cs="Arial"/>
          <w:b/>
          <w:sz w:val="20"/>
        </w:rPr>
      </w:pPr>
    </w:p>
    <w:p w14:paraId="3BD7F839" w14:textId="77777777" w:rsidR="00DD28D3" w:rsidRPr="009E5E48" w:rsidRDefault="00DD28D3" w:rsidP="00DD28D3">
      <w:pPr>
        <w:jc w:val="center"/>
        <w:rPr>
          <w:rFonts w:cs="Arial"/>
          <w:b/>
          <w:sz w:val="20"/>
        </w:rPr>
      </w:pPr>
    </w:p>
    <w:p w14:paraId="675A6A56" w14:textId="77777777" w:rsidR="00DD28D3" w:rsidRPr="009E5E48" w:rsidRDefault="00DD28D3" w:rsidP="00DD28D3">
      <w:pPr>
        <w:jc w:val="center"/>
        <w:rPr>
          <w:rFonts w:cs="Arial"/>
          <w:b/>
          <w:sz w:val="20"/>
        </w:rPr>
      </w:pPr>
    </w:p>
    <w:p w14:paraId="0F44B2D2" w14:textId="77777777" w:rsidR="00353BCA" w:rsidRDefault="00353BCA" w:rsidP="00353BCA">
      <w:pPr>
        <w:jc w:val="center"/>
        <w:rPr>
          <w:b/>
        </w:rPr>
      </w:pPr>
    </w:p>
    <w:p w14:paraId="5C6F81EE" w14:textId="77777777" w:rsidR="00353BCA" w:rsidRDefault="00353BCA" w:rsidP="00153D0A">
      <w:pPr>
        <w:spacing w:before="100" w:beforeAutospacing="1" w:after="100" w:afterAutospacing="1"/>
        <w:ind w:left="360"/>
        <w:rPr>
          <w:rFonts w:cs="Arial"/>
          <w:sz w:val="20"/>
        </w:rPr>
      </w:pPr>
    </w:p>
    <w:p w14:paraId="0CC0C370" w14:textId="77777777" w:rsidR="006237D2" w:rsidRDefault="006237D2" w:rsidP="00153D0A">
      <w:pPr>
        <w:spacing w:before="100" w:beforeAutospacing="1" w:after="100" w:afterAutospacing="1"/>
        <w:ind w:left="360"/>
        <w:rPr>
          <w:rFonts w:cs="Arial"/>
          <w:sz w:val="20"/>
        </w:rPr>
      </w:pPr>
    </w:p>
    <w:p w14:paraId="2872620C" w14:textId="77777777" w:rsidR="006237D2" w:rsidRPr="00153D0A" w:rsidRDefault="006237D2" w:rsidP="00153D0A">
      <w:pPr>
        <w:spacing w:before="100" w:beforeAutospacing="1" w:after="100" w:afterAutospacing="1"/>
        <w:ind w:left="360"/>
        <w:rPr>
          <w:rFonts w:cs="Arial"/>
          <w:sz w:val="20"/>
        </w:rPr>
      </w:pPr>
    </w:p>
    <w:p w14:paraId="02108BFE" w14:textId="77777777" w:rsidR="00725DE6" w:rsidRPr="00153D0A" w:rsidRDefault="00725DE6" w:rsidP="00153D0A">
      <w:pPr>
        <w:rPr>
          <w:rFonts w:cs="Arial"/>
          <w:sz w:val="20"/>
        </w:rPr>
      </w:pPr>
    </w:p>
    <w:sectPr w:rsidR="00725DE6" w:rsidRPr="00153D0A" w:rsidSect="00D064AA">
      <w:footerReference w:type="default" r:id="rId7"/>
      <w:headerReference w:type="first" r:id="rId8"/>
      <w:footerReference w:type="first" r:id="rId9"/>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BB51" w14:textId="77777777" w:rsidR="00435301" w:rsidRDefault="00435301" w:rsidP="00435301">
      <w:r>
        <w:separator/>
      </w:r>
    </w:p>
  </w:endnote>
  <w:endnote w:type="continuationSeparator" w:id="0">
    <w:p w14:paraId="0244B597" w14:textId="77777777" w:rsidR="00435301" w:rsidRDefault="00435301" w:rsidP="0043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843B" w14:textId="47047ABB" w:rsidR="00435301" w:rsidRDefault="004740EA">
    <w:pPr>
      <w:pStyle w:val="Footer"/>
    </w:pPr>
    <w:r>
      <w:rPr>
        <w:noProof/>
      </w:rPr>
      <w:drawing>
        <wp:anchor distT="0" distB="0" distL="114300" distR="114300" simplePos="0" relativeHeight="251658240" behindDoc="0" locked="0" layoutInCell="1" allowOverlap="1" wp14:anchorId="11E540E9" wp14:editId="3F339D09">
          <wp:simplePos x="0" y="0"/>
          <wp:positionH relativeFrom="page">
            <wp:posOffset>19050</wp:posOffset>
          </wp:positionH>
          <wp:positionV relativeFrom="paragraph">
            <wp:posOffset>-82550</wp:posOffset>
          </wp:positionV>
          <wp:extent cx="7543800" cy="9334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800" cy="9334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913E" w14:textId="0828AAE0" w:rsidR="00D064AA" w:rsidRDefault="006A018D">
    <w:pPr>
      <w:pStyle w:val="Footer"/>
    </w:pPr>
    <w:r>
      <w:rPr>
        <w:noProof/>
      </w:rPr>
      <w:drawing>
        <wp:anchor distT="0" distB="0" distL="114300" distR="114300" simplePos="0" relativeHeight="251660288" behindDoc="0" locked="0" layoutInCell="1" allowOverlap="1" wp14:anchorId="1B300594" wp14:editId="4D731AF8">
          <wp:simplePos x="0" y="0"/>
          <wp:positionH relativeFrom="margin">
            <wp:posOffset>-847725</wp:posOffset>
          </wp:positionH>
          <wp:positionV relativeFrom="paragraph">
            <wp:posOffset>-584200</wp:posOffset>
          </wp:positionV>
          <wp:extent cx="8391525" cy="11525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391525" cy="11525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C5CD" w14:textId="77777777" w:rsidR="00435301" w:rsidRDefault="00435301" w:rsidP="00435301">
      <w:r>
        <w:separator/>
      </w:r>
    </w:p>
  </w:footnote>
  <w:footnote w:type="continuationSeparator" w:id="0">
    <w:p w14:paraId="2FCA0AE9" w14:textId="77777777" w:rsidR="00435301" w:rsidRDefault="00435301" w:rsidP="00435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EB94" w14:textId="7BFA7E83" w:rsidR="00D064AA" w:rsidRDefault="00BE40A0">
    <w:pPr>
      <w:pStyle w:val="Header"/>
    </w:pPr>
    <w:r>
      <w:rPr>
        <w:noProof/>
      </w:rPr>
      <w:drawing>
        <wp:inline distT="0" distB="0" distL="0" distR="0" wp14:anchorId="53D452D0" wp14:editId="3C736787">
          <wp:extent cx="5943600" cy="1058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058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08E7946"/>
    <w:multiLevelType w:val="hybridMultilevel"/>
    <w:tmpl w:val="58BA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33106"/>
    <w:multiLevelType w:val="hybridMultilevel"/>
    <w:tmpl w:val="29EA6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63770"/>
    <w:multiLevelType w:val="hybridMultilevel"/>
    <w:tmpl w:val="D6CE53E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630B0"/>
    <w:multiLevelType w:val="hybridMultilevel"/>
    <w:tmpl w:val="6E88CD72"/>
    <w:lvl w:ilvl="0" w:tplc="E99A3D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534EC"/>
    <w:multiLevelType w:val="hybridMultilevel"/>
    <w:tmpl w:val="FE18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15402"/>
    <w:multiLevelType w:val="hybridMultilevel"/>
    <w:tmpl w:val="6324F2C0"/>
    <w:lvl w:ilvl="0" w:tplc="221028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0E3B7D"/>
    <w:multiLevelType w:val="hybridMultilevel"/>
    <w:tmpl w:val="BAEA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23D65"/>
    <w:multiLevelType w:val="hybridMultilevel"/>
    <w:tmpl w:val="F642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94ACD"/>
    <w:multiLevelType w:val="hybridMultilevel"/>
    <w:tmpl w:val="D452E148"/>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E678E4"/>
    <w:multiLevelType w:val="hybridMultilevel"/>
    <w:tmpl w:val="3616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EE0CE5"/>
    <w:multiLevelType w:val="hybridMultilevel"/>
    <w:tmpl w:val="485C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3940E5"/>
    <w:multiLevelType w:val="hybridMultilevel"/>
    <w:tmpl w:val="B330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F5F7A"/>
    <w:multiLevelType w:val="hybridMultilevel"/>
    <w:tmpl w:val="12E2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5120B2"/>
    <w:multiLevelType w:val="hybridMultilevel"/>
    <w:tmpl w:val="2D72D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926A7F"/>
    <w:multiLevelType w:val="hybridMultilevel"/>
    <w:tmpl w:val="641AA222"/>
    <w:lvl w:ilvl="0" w:tplc="CFA804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0B3DF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8" w15:restartNumberingAfterBreak="0">
    <w:nsid w:val="298928CE"/>
    <w:multiLevelType w:val="multilevel"/>
    <w:tmpl w:val="3CA60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EA38FF"/>
    <w:multiLevelType w:val="hybridMultilevel"/>
    <w:tmpl w:val="805A6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8C08DF"/>
    <w:multiLevelType w:val="hybridMultilevel"/>
    <w:tmpl w:val="17B2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1A43D3"/>
    <w:multiLevelType w:val="hybridMultilevel"/>
    <w:tmpl w:val="51CEBC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2CD93440"/>
    <w:multiLevelType w:val="hybridMultilevel"/>
    <w:tmpl w:val="61E6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5A02F3"/>
    <w:multiLevelType w:val="hybridMultilevel"/>
    <w:tmpl w:val="C688ED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77C46"/>
    <w:multiLevelType w:val="hybridMultilevel"/>
    <w:tmpl w:val="DBE81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FF1613"/>
    <w:multiLevelType w:val="hybridMultilevel"/>
    <w:tmpl w:val="0B0C46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10FF5"/>
    <w:multiLevelType w:val="hybridMultilevel"/>
    <w:tmpl w:val="9F0A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F61663"/>
    <w:multiLevelType w:val="hybridMultilevel"/>
    <w:tmpl w:val="4254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3328A1"/>
    <w:multiLevelType w:val="hybridMultilevel"/>
    <w:tmpl w:val="1EC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F05DAA"/>
    <w:multiLevelType w:val="hybridMultilevel"/>
    <w:tmpl w:val="53FEA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A7849EF"/>
    <w:multiLevelType w:val="hybridMultilevel"/>
    <w:tmpl w:val="279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6946AB"/>
    <w:multiLevelType w:val="hybridMultilevel"/>
    <w:tmpl w:val="C9461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0F5382C"/>
    <w:multiLevelType w:val="hybridMultilevel"/>
    <w:tmpl w:val="28E67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26436E5"/>
    <w:multiLevelType w:val="hybridMultilevel"/>
    <w:tmpl w:val="B6D4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2614E4"/>
    <w:multiLevelType w:val="hybridMultilevel"/>
    <w:tmpl w:val="2320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462279"/>
    <w:multiLevelType w:val="hybridMultilevel"/>
    <w:tmpl w:val="4E2E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900AA6"/>
    <w:multiLevelType w:val="hybridMultilevel"/>
    <w:tmpl w:val="75CE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1A363F"/>
    <w:multiLevelType w:val="hybridMultilevel"/>
    <w:tmpl w:val="6458E600"/>
    <w:lvl w:ilvl="0" w:tplc="40EE7CA6">
      <w:start w:val="2"/>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B55DF9"/>
    <w:multiLevelType w:val="hybridMultilevel"/>
    <w:tmpl w:val="04E6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7E4654"/>
    <w:multiLevelType w:val="hybridMultilevel"/>
    <w:tmpl w:val="2F0C4380"/>
    <w:lvl w:ilvl="0" w:tplc="317A99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69C7440"/>
    <w:multiLevelType w:val="hybridMultilevel"/>
    <w:tmpl w:val="1618EBA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45790A"/>
    <w:multiLevelType w:val="hybridMultilevel"/>
    <w:tmpl w:val="F73C7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97058AD"/>
    <w:multiLevelType w:val="hybridMultilevel"/>
    <w:tmpl w:val="F08EF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A3605D8"/>
    <w:multiLevelType w:val="hybridMultilevel"/>
    <w:tmpl w:val="BB5C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3F4C6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5E2B50D4"/>
    <w:multiLevelType w:val="hybridMultilevel"/>
    <w:tmpl w:val="462C6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CE510B"/>
    <w:multiLevelType w:val="hybridMultilevel"/>
    <w:tmpl w:val="B46E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06727CF"/>
    <w:multiLevelType w:val="hybridMultilevel"/>
    <w:tmpl w:val="BCE67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62093A"/>
    <w:multiLevelType w:val="hybridMultilevel"/>
    <w:tmpl w:val="EE54A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6290891"/>
    <w:multiLevelType w:val="hybridMultilevel"/>
    <w:tmpl w:val="BECC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A15EE2"/>
    <w:multiLevelType w:val="hybridMultilevel"/>
    <w:tmpl w:val="DFCAEE92"/>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4" w15:restartNumberingAfterBreak="0">
    <w:nsid w:val="73362908"/>
    <w:multiLevelType w:val="hybridMultilevel"/>
    <w:tmpl w:val="44DE7F9C"/>
    <w:lvl w:ilvl="0" w:tplc="9FA89D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8F21ED4"/>
    <w:multiLevelType w:val="hybridMultilevel"/>
    <w:tmpl w:val="B44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4D471A"/>
    <w:multiLevelType w:val="hybridMultilevel"/>
    <w:tmpl w:val="ACAE19E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D4168DB"/>
    <w:multiLevelType w:val="hybridMultilevel"/>
    <w:tmpl w:val="E98EAD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7D6D0A1F"/>
    <w:multiLevelType w:val="hybridMultilevel"/>
    <w:tmpl w:val="0A908B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E067AA3"/>
    <w:multiLevelType w:val="hybridMultilevel"/>
    <w:tmpl w:val="FC3E747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345339"/>
    <w:multiLevelType w:val="hybridMultilevel"/>
    <w:tmpl w:val="8D9AC4F0"/>
    <w:lvl w:ilvl="0" w:tplc="119CEC5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5776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76576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800766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356641">
    <w:abstractNumId w:val="47"/>
  </w:num>
  <w:num w:numId="5" w16cid:durableId="1626430242">
    <w:abstractNumId w:val="17"/>
  </w:num>
  <w:num w:numId="6" w16cid:durableId="2891486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272798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7138825">
    <w:abstractNumId w:val="21"/>
  </w:num>
  <w:num w:numId="9" w16cid:durableId="1600603665">
    <w:abstractNumId w:val="0"/>
    <w:lvlOverride w:ilvl="0">
      <w:lvl w:ilvl="0">
        <w:numFmt w:val="bullet"/>
        <w:lvlText w:val=""/>
        <w:legacy w:legacy="1" w:legacySpace="120" w:legacyIndent="360"/>
        <w:lvlJc w:val="left"/>
        <w:pPr>
          <w:ind w:hanging="360"/>
        </w:pPr>
        <w:rPr>
          <w:rFonts w:ascii="Symbol" w:hAnsi="Symbol" w:hint="default"/>
        </w:rPr>
      </w:lvl>
    </w:lvlOverride>
  </w:num>
  <w:num w:numId="10" w16cid:durableId="1163814268">
    <w:abstractNumId w:val="0"/>
    <w:lvlOverride w:ilvl="0">
      <w:lvl w:ilvl="0">
        <w:numFmt w:val="bullet"/>
        <w:lvlText w:val=""/>
        <w:legacy w:legacy="1" w:legacySpace="120" w:legacyIndent="360"/>
        <w:lvlJc w:val="left"/>
        <w:pPr>
          <w:ind w:left="0" w:hanging="360"/>
        </w:pPr>
        <w:rPr>
          <w:rFonts w:ascii="Symbol" w:hAnsi="Symbol" w:hint="default"/>
        </w:rPr>
      </w:lvl>
    </w:lvlOverride>
  </w:num>
  <w:num w:numId="11" w16cid:durableId="911813687">
    <w:abstractNumId w:val="25"/>
  </w:num>
  <w:num w:numId="12" w16cid:durableId="457261235">
    <w:abstractNumId w:val="39"/>
  </w:num>
  <w:num w:numId="13" w16cid:durableId="1198741799">
    <w:abstractNumId w:val="15"/>
  </w:num>
  <w:num w:numId="14" w16cid:durableId="1716200491">
    <w:abstractNumId w:val="11"/>
  </w:num>
  <w:num w:numId="15" w16cid:durableId="1030494082">
    <w:abstractNumId w:val="12"/>
  </w:num>
  <w:num w:numId="16" w16cid:durableId="67118765">
    <w:abstractNumId w:val="29"/>
  </w:num>
  <w:num w:numId="17" w16cid:durableId="1749577479">
    <w:abstractNumId w:val="41"/>
  </w:num>
  <w:num w:numId="18" w16cid:durableId="869798992">
    <w:abstractNumId w:val="10"/>
  </w:num>
  <w:num w:numId="19" w16cid:durableId="1370647985">
    <w:abstractNumId w:val="53"/>
  </w:num>
  <w:num w:numId="20" w16cid:durableId="34745075">
    <w:abstractNumId w:val="56"/>
  </w:num>
  <w:num w:numId="21" w16cid:durableId="355274096">
    <w:abstractNumId w:val="49"/>
  </w:num>
  <w:num w:numId="22" w16cid:durableId="675115310">
    <w:abstractNumId w:val="40"/>
  </w:num>
  <w:num w:numId="23" w16cid:durableId="1191842224">
    <w:abstractNumId w:val="57"/>
  </w:num>
  <w:num w:numId="24" w16cid:durableId="917978379">
    <w:abstractNumId w:val="27"/>
  </w:num>
  <w:num w:numId="25" w16cid:durableId="389574669">
    <w:abstractNumId w:val="24"/>
  </w:num>
  <w:num w:numId="26" w16cid:durableId="170132277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7" w16cid:durableId="2001343678">
    <w:abstractNumId w:val="32"/>
  </w:num>
  <w:num w:numId="28" w16cid:durableId="1793207300">
    <w:abstractNumId w:val="31"/>
  </w:num>
  <w:num w:numId="29" w16cid:durableId="1294410946">
    <w:abstractNumId w:val="48"/>
  </w:num>
  <w:num w:numId="30" w16cid:durableId="1819691274">
    <w:abstractNumId w:val="18"/>
  </w:num>
  <w:num w:numId="31" w16cid:durableId="212891239">
    <w:abstractNumId w:val="34"/>
  </w:num>
  <w:num w:numId="32" w16cid:durableId="713385397">
    <w:abstractNumId w:val="3"/>
  </w:num>
  <w:num w:numId="33" w16cid:durableId="754211168">
    <w:abstractNumId w:val="59"/>
  </w:num>
  <w:num w:numId="34" w16cid:durableId="1043334408">
    <w:abstractNumId w:val="44"/>
  </w:num>
  <w:num w:numId="35" w16cid:durableId="723137570">
    <w:abstractNumId w:val="19"/>
  </w:num>
  <w:num w:numId="36" w16cid:durableId="43603842">
    <w:abstractNumId w:val="51"/>
  </w:num>
  <w:num w:numId="37" w16cid:durableId="1682776611">
    <w:abstractNumId w:val="7"/>
  </w:num>
  <w:num w:numId="38" w16cid:durableId="1379285930">
    <w:abstractNumId w:val="5"/>
  </w:num>
  <w:num w:numId="39" w16cid:durableId="1409428113">
    <w:abstractNumId w:val="28"/>
  </w:num>
  <w:num w:numId="40" w16cid:durableId="1424032603">
    <w:abstractNumId w:val="50"/>
  </w:num>
  <w:num w:numId="41" w16cid:durableId="1705980711">
    <w:abstractNumId w:val="13"/>
  </w:num>
  <w:num w:numId="42" w16cid:durableId="933056682">
    <w:abstractNumId w:val="38"/>
  </w:num>
  <w:num w:numId="43" w16cid:durableId="200750556">
    <w:abstractNumId w:val="55"/>
  </w:num>
  <w:num w:numId="44" w16cid:durableId="711999075">
    <w:abstractNumId w:val="8"/>
  </w:num>
  <w:num w:numId="45" w16cid:durableId="64451766">
    <w:abstractNumId w:val="36"/>
  </w:num>
  <w:num w:numId="46" w16cid:durableId="1386415581">
    <w:abstractNumId w:val="14"/>
  </w:num>
  <w:num w:numId="47" w16cid:durableId="2048220048">
    <w:abstractNumId w:val="46"/>
  </w:num>
  <w:num w:numId="48" w16cid:durableId="1729065008">
    <w:abstractNumId w:val="22"/>
  </w:num>
  <w:num w:numId="49" w16cid:durableId="1904564353">
    <w:abstractNumId w:val="30"/>
  </w:num>
  <w:num w:numId="50" w16cid:durableId="457603513">
    <w:abstractNumId w:val="1"/>
  </w:num>
  <w:num w:numId="51" w16cid:durableId="307907088">
    <w:abstractNumId w:val="52"/>
  </w:num>
  <w:num w:numId="52" w16cid:durableId="299456133">
    <w:abstractNumId w:val="35"/>
  </w:num>
  <w:num w:numId="53" w16cid:durableId="2022664370">
    <w:abstractNumId w:val="2"/>
  </w:num>
  <w:num w:numId="54" w16cid:durableId="941379706">
    <w:abstractNumId w:val="42"/>
  </w:num>
  <w:num w:numId="55" w16cid:durableId="366832927">
    <w:abstractNumId w:val="43"/>
  </w:num>
  <w:num w:numId="56" w16cid:durableId="463618528">
    <w:abstractNumId w:val="9"/>
  </w:num>
  <w:num w:numId="57" w16cid:durableId="1972586241">
    <w:abstractNumId w:val="58"/>
  </w:num>
  <w:num w:numId="58" w16cid:durableId="973635014">
    <w:abstractNumId w:val="23"/>
  </w:num>
  <w:num w:numId="59" w16cid:durableId="1511599004">
    <w:abstractNumId w:val="26"/>
  </w:num>
  <w:num w:numId="60" w16cid:durableId="1262713789">
    <w:abstractNumId w:val="37"/>
  </w:num>
  <w:num w:numId="61" w16cid:durableId="538905851">
    <w:abstractNumId w:val="45"/>
  </w:num>
  <w:num w:numId="62" w16cid:durableId="801465158">
    <w:abstractNumId w:val="33"/>
  </w:num>
  <w:num w:numId="63" w16cid:durableId="1896358591">
    <w:abstractNumId w:val="20"/>
  </w:num>
  <w:num w:numId="64" w16cid:durableId="792212446">
    <w:abstractNumId w:val="6"/>
  </w:num>
  <w:num w:numId="65" w16cid:durableId="1927617996">
    <w:abstractNumId w:val="54"/>
  </w:num>
  <w:num w:numId="66" w16cid:durableId="1398742414">
    <w:abstractNumId w:val="4"/>
  </w:num>
  <w:num w:numId="67" w16cid:durableId="1540512356">
    <w:abstractNumId w:val="16"/>
  </w:num>
  <w:num w:numId="68" w16cid:durableId="686979937">
    <w:abstractNumId w:val="6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01"/>
    <w:rsid w:val="00017A6C"/>
    <w:rsid w:val="00097DA0"/>
    <w:rsid w:val="00103036"/>
    <w:rsid w:val="0011483A"/>
    <w:rsid w:val="00144FF1"/>
    <w:rsid w:val="00153B08"/>
    <w:rsid w:val="00153D0A"/>
    <w:rsid w:val="0022313B"/>
    <w:rsid w:val="00234F48"/>
    <w:rsid w:val="00271340"/>
    <w:rsid w:val="002B07C7"/>
    <w:rsid w:val="002E08FF"/>
    <w:rsid w:val="00301417"/>
    <w:rsid w:val="003119C3"/>
    <w:rsid w:val="00334682"/>
    <w:rsid w:val="00353BCA"/>
    <w:rsid w:val="00435301"/>
    <w:rsid w:val="004740EA"/>
    <w:rsid w:val="00476A48"/>
    <w:rsid w:val="004D5B37"/>
    <w:rsid w:val="004D7946"/>
    <w:rsid w:val="004E5103"/>
    <w:rsid w:val="005639E7"/>
    <w:rsid w:val="00582E0B"/>
    <w:rsid w:val="005A5717"/>
    <w:rsid w:val="006048C6"/>
    <w:rsid w:val="006237D2"/>
    <w:rsid w:val="006446B7"/>
    <w:rsid w:val="00662E4B"/>
    <w:rsid w:val="006A018D"/>
    <w:rsid w:val="007016F3"/>
    <w:rsid w:val="00725DE6"/>
    <w:rsid w:val="007A1E15"/>
    <w:rsid w:val="00810B02"/>
    <w:rsid w:val="00864A5A"/>
    <w:rsid w:val="00882CC4"/>
    <w:rsid w:val="008A687C"/>
    <w:rsid w:val="00936B11"/>
    <w:rsid w:val="00955614"/>
    <w:rsid w:val="00985F99"/>
    <w:rsid w:val="0098762E"/>
    <w:rsid w:val="00AB1110"/>
    <w:rsid w:val="00AB52AD"/>
    <w:rsid w:val="00AE2C83"/>
    <w:rsid w:val="00B81106"/>
    <w:rsid w:val="00BE40A0"/>
    <w:rsid w:val="00C15E66"/>
    <w:rsid w:val="00CA4A4F"/>
    <w:rsid w:val="00D064AA"/>
    <w:rsid w:val="00D753F0"/>
    <w:rsid w:val="00DB65B6"/>
    <w:rsid w:val="00DD28D3"/>
    <w:rsid w:val="00E27393"/>
    <w:rsid w:val="00E55195"/>
    <w:rsid w:val="00E55223"/>
    <w:rsid w:val="00E61EA3"/>
    <w:rsid w:val="00ED2A99"/>
    <w:rsid w:val="00ED6B9C"/>
    <w:rsid w:val="00EE6DAD"/>
    <w:rsid w:val="00F10736"/>
    <w:rsid w:val="00F53DF9"/>
    <w:rsid w:val="00FB3F55"/>
    <w:rsid w:val="00FD550C"/>
    <w:rsid w:val="00FD68DE"/>
    <w:rsid w:val="00FF35B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30EA5A5"/>
  <w15:chartTrackingRefBased/>
  <w15:docId w15:val="{4F4E0C8E-A46C-413C-BC50-50A1E460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E66"/>
    <w:pPr>
      <w:spacing w:after="0" w:line="240" w:lineRule="auto"/>
    </w:pPr>
    <w:rPr>
      <w:rFonts w:ascii="Arial" w:eastAsia="Times New Roman" w:hAnsi="Arial" w:cs="Times New Roman"/>
      <w:color w:val="000000"/>
      <w:sz w:val="24"/>
      <w:szCs w:val="20"/>
      <w:lang w:eastAsia="en-US"/>
    </w:rPr>
  </w:style>
  <w:style w:type="paragraph" w:styleId="Heading1">
    <w:name w:val="heading 1"/>
    <w:basedOn w:val="Normal"/>
    <w:next w:val="Normal"/>
    <w:link w:val="Heading1Char"/>
    <w:qFormat/>
    <w:rsid w:val="00FB3F55"/>
    <w:pPr>
      <w:keepNext/>
      <w:jc w:val="center"/>
      <w:outlineLvl w:val="0"/>
    </w:pPr>
    <w:rPr>
      <w:b/>
      <w:u w:val="single"/>
    </w:rPr>
  </w:style>
  <w:style w:type="paragraph" w:styleId="Heading5">
    <w:name w:val="heading 5"/>
    <w:basedOn w:val="Normal"/>
    <w:next w:val="Normal"/>
    <w:link w:val="Heading5Char"/>
    <w:qFormat/>
    <w:rsid w:val="00FB3F55"/>
    <w:pPr>
      <w:spacing w:before="240" w:after="60"/>
      <w:outlineLvl w:val="4"/>
    </w:pPr>
    <w:rPr>
      <w:rFonts w:ascii="Times New Roman" w:hAnsi="Times New Roman"/>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301"/>
    <w:pPr>
      <w:tabs>
        <w:tab w:val="center" w:pos="4513"/>
        <w:tab w:val="right" w:pos="9026"/>
      </w:tabs>
    </w:pPr>
  </w:style>
  <w:style w:type="character" w:customStyle="1" w:styleId="HeaderChar">
    <w:name w:val="Header Char"/>
    <w:basedOn w:val="DefaultParagraphFont"/>
    <w:link w:val="Header"/>
    <w:uiPriority w:val="99"/>
    <w:rsid w:val="00435301"/>
  </w:style>
  <w:style w:type="paragraph" w:styleId="Footer">
    <w:name w:val="footer"/>
    <w:basedOn w:val="Normal"/>
    <w:link w:val="FooterChar"/>
    <w:uiPriority w:val="99"/>
    <w:unhideWhenUsed/>
    <w:rsid w:val="00435301"/>
    <w:pPr>
      <w:tabs>
        <w:tab w:val="center" w:pos="4513"/>
        <w:tab w:val="right" w:pos="9026"/>
      </w:tabs>
    </w:pPr>
  </w:style>
  <w:style w:type="character" w:customStyle="1" w:styleId="FooterChar">
    <w:name w:val="Footer Char"/>
    <w:basedOn w:val="DefaultParagraphFont"/>
    <w:link w:val="Footer"/>
    <w:uiPriority w:val="99"/>
    <w:rsid w:val="00435301"/>
  </w:style>
  <w:style w:type="paragraph" w:styleId="ListParagraph">
    <w:name w:val="List Paragraph"/>
    <w:basedOn w:val="Normal"/>
    <w:uiPriority w:val="34"/>
    <w:qFormat/>
    <w:rsid w:val="00C15E66"/>
    <w:pPr>
      <w:ind w:left="720"/>
      <w:contextualSpacing/>
    </w:pPr>
    <w:rPr>
      <w:rFonts w:cs="Arial"/>
      <w:color w:val="auto"/>
      <w:szCs w:val="24"/>
      <w:lang w:eastAsia="en-GB"/>
    </w:rPr>
  </w:style>
  <w:style w:type="paragraph" w:styleId="NoSpacing">
    <w:name w:val="No Spacing"/>
    <w:uiPriority w:val="1"/>
    <w:qFormat/>
    <w:rsid w:val="00EE6DAD"/>
    <w:pPr>
      <w:spacing w:after="0" w:line="240" w:lineRule="auto"/>
    </w:pPr>
    <w:rPr>
      <w:rFonts w:ascii="Arial" w:eastAsia="Times New Roman" w:hAnsi="Arial" w:cs="Times New Roman"/>
      <w:color w:val="000000"/>
      <w:sz w:val="24"/>
      <w:szCs w:val="20"/>
      <w:lang w:eastAsia="en-US"/>
    </w:rPr>
  </w:style>
  <w:style w:type="character" w:customStyle="1" w:styleId="Heading1Char">
    <w:name w:val="Heading 1 Char"/>
    <w:basedOn w:val="DefaultParagraphFont"/>
    <w:link w:val="Heading1"/>
    <w:rsid w:val="00FB3F55"/>
    <w:rPr>
      <w:rFonts w:ascii="Arial" w:eastAsia="Times New Roman" w:hAnsi="Arial" w:cs="Times New Roman"/>
      <w:b/>
      <w:color w:val="000000"/>
      <w:sz w:val="24"/>
      <w:szCs w:val="20"/>
      <w:u w:val="single"/>
      <w:lang w:eastAsia="en-US"/>
    </w:rPr>
  </w:style>
  <w:style w:type="character" w:customStyle="1" w:styleId="Heading5Char">
    <w:name w:val="Heading 5 Char"/>
    <w:basedOn w:val="DefaultParagraphFont"/>
    <w:link w:val="Heading5"/>
    <w:rsid w:val="00FB3F55"/>
    <w:rPr>
      <w:rFonts w:ascii="Times New Roman" w:eastAsia="Times New Roman" w:hAnsi="Times New Roman" w:cs="Times New Roman"/>
      <w:b/>
      <w:bCs/>
      <w:i/>
      <w:iCs/>
      <w:sz w:val="26"/>
      <w:szCs w:val="26"/>
      <w:lang w:eastAsia="en-US"/>
    </w:rPr>
  </w:style>
  <w:style w:type="paragraph" w:styleId="BodyText2">
    <w:name w:val="Body Text 2"/>
    <w:basedOn w:val="Normal"/>
    <w:link w:val="BodyText2Char"/>
    <w:rsid w:val="00FB3F55"/>
    <w:pPr>
      <w:ind w:right="-90"/>
      <w:jc w:val="both"/>
    </w:pPr>
    <w:rPr>
      <w:rFonts w:cs="Arial"/>
      <w:color w:val="auto"/>
      <w:szCs w:val="24"/>
    </w:rPr>
  </w:style>
  <w:style w:type="character" w:customStyle="1" w:styleId="BodyText2Char">
    <w:name w:val="Body Text 2 Char"/>
    <w:basedOn w:val="DefaultParagraphFont"/>
    <w:link w:val="BodyText2"/>
    <w:rsid w:val="00FB3F55"/>
    <w:rPr>
      <w:rFonts w:ascii="Arial" w:eastAsia="Times New Roman" w:hAnsi="Arial" w:cs="Arial"/>
      <w:sz w:val="24"/>
      <w:szCs w:val="24"/>
      <w:lang w:eastAsia="en-US"/>
    </w:rPr>
  </w:style>
  <w:style w:type="paragraph" w:styleId="BodyText">
    <w:name w:val="Body Text"/>
    <w:basedOn w:val="Normal"/>
    <w:link w:val="BodyTextChar"/>
    <w:uiPriority w:val="99"/>
    <w:semiHidden/>
    <w:unhideWhenUsed/>
    <w:rsid w:val="00FB3F55"/>
    <w:pPr>
      <w:spacing w:after="120"/>
    </w:pPr>
    <w:rPr>
      <w:rFonts w:cs="Arial"/>
      <w:color w:val="auto"/>
      <w:szCs w:val="24"/>
      <w:lang w:eastAsia="en-GB"/>
    </w:rPr>
  </w:style>
  <w:style w:type="character" w:customStyle="1" w:styleId="BodyTextChar">
    <w:name w:val="Body Text Char"/>
    <w:basedOn w:val="DefaultParagraphFont"/>
    <w:link w:val="BodyText"/>
    <w:uiPriority w:val="99"/>
    <w:semiHidden/>
    <w:rsid w:val="00FB3F55"/>
    <w:rPr>
      <w:rFonts w:ascii="Arial" w:eastAsia="Times New Roman" w:hAnsi="Arial" w:cs="Arial"/>
      <w:sz w:val="24"/>
      <w:szCs w:val="24"/>
      <w:lang w:eastAsia="en-GB"/>
    </w:rPr>
  </w:style>
  <w:style w:type="paragraph" w:styleId="BodyTextIndent">
    <w:name w:val="Body Text Indent"/>
    <w:basedOn w:val="Normal"/>
    <w:link w:val="BodyTextIndentChar"/>
    <w:uiPriority w:val="99"/>
    <w:semiHidden/>
    <w:unhideWhenUsed/>
    <w:rsid w:val="00FB3F55"/>
    <w:pPr>
      <w:spacing w:after="120"/>
      <w:ind w:left="360"/>
    </w:pPr>
    <w:rPr>
      <w:rFonts w:cs="Arial"/>
      <w:color w:val="auto"/>
      <w:szCs w:val="24"/>
      <w:lang w:eastAsia="en-GB"/>
    </w:rPr>
  </w:style>
  <w:style w:type="character" w:customStyle="1" w:styleId="BodyTextIndentChar">
    <w:name w:val="Body Text Indent Char"/>
    <w:basedOn w:val="DefaultParagraphFont"/>
    <w:link w:val="BodyTextIndent"/>
    <w:uiPriority w:val="99"/>
    <w:semiHidden/>
    <w:rsid w:val="00FB3F55"/>
    <w:rPr>
      <w:rFonts w:ascii="Arial" w:eastAsia="Times New Roman" w:hAnsi="Arial" w:cs="Arial"/>
      <w:sz w:val="24"/>
      <w:szCs w:val="24"/>
      <w:lang w:eastAsia="en-GB"/>
    </w:rPr>
  </w:style>
  <w:style w:type="paragraph" w:customStyle="1" w:styleId="Default">
    <w:name w:val="Default"/>
    <w:rsid w:val="00FB3F55"/>
    <w:pPr>
      <w:autoSpaceDE w:val="0"/>
      <w:autoSpaceDN w:val="0"/>
      <w:adjustRightInd w:val="0"/>
      <w:spacing w:after="0" w:line="240" w:lineRule="auto"/>
    </w:pPr>
    <w:rPr>
      <w:rFonts w:ascii="Arial" w:eastAsia="Calibri" w:hAnsi="Arial" w:cs="Arial"/>
      <w:color w:val="000000"/>
      <w:sz w:val="24"/>
      <w:szCs w:val="24"/>
      <w:lang w:eastAsia="en-US"/>
    </w:rPr>
  </w:style>
  <w:style w:type="paragraph" w:styleId="Title">
    <w:name w:val="Title"/>
    <w:basedOn w:val="Normal"/>
    <w:link w:val="TitleChar"/>
    <w:uiPriority w:val="10"/>
    <w:qFormat/>
    <w:rsid w:val="00097DA0"/>
    <w:pPr>
      <w:jc w:val="center"/>
    </w:pPr>
    <w:rPr>
      <w:b/>
      <w:color w:val="auto"/>
      <w:u w:val="single"/>
    </w:rPr>
  </w:style>
  <w:style w:type="character" w:customStyle="1" w:styleId="TitleChar">
    <w:name w:val="Title Char"/>
    <w:basedOn w:val="DefaultParagraphFont"/>
    <w:link w:val="Title"/>
    <w:uiPriority w:val="10"/>
    <w:rsid w:val="00097DA0"/>
    <w:rPr>
      <w:rFonts w:ascii="Arial" w:eastAsia="Times New Roman" w:hAnsi="Arial" w:cs="Times New Roman"/>
      <w:b/>
      <w:sz w:val="24"/>
      <w:szCs w:val="20"/>
      <w:u w:val="single"/>
      <w:lang w:eastAsia="en-US"/>
    </w:rPr>
  </w:style>
  <w:style w:type="paragraph" w:styleId="Subtitle">
    <w:name w:val="Subtitle"/>
    <w:basedOn w:val="Normal"/>
    <w:link w:val="SubtitleChar"/>
    <w:uiPriority w:val="11"/>
    <w:qFormat/>
    <w:rsid w:val="00D064AA"/>
    <w:pPr>
      <w:jc w:val="center"/>
    </w:pPr>
    <w:rPr>
      <w:rFonts w:ascii="Univers" w:hAnsi="Univers"/>
      <w:b/>
      <w:bCs/>
      <w:sz w:val="28"/>
      <w:szCs w:val="24"/>
    </w:rPr>
  </w:style>
  <w:style w:type="character" w:customStyle="1" w:styleId="SubtitleChar">
    <w:name w:val="Subtitle Char"/>
    <w:basedOn w:val="DefaultParagraphFont"/>
    <w:link w:val="Subtitle"/>
    <w:uiPriority w:val="11"/>
    <w:rsid w:val="00D064AA"/>
    <w:rPr>
      <w:rFonts w:ascii="Univers" w:eastAsia="Times New Roman" w:hAnsi="Univers" w:cs="Times New Roman"/>
      <w:b/>
      <w:bCs/>
      <w:color w:val="000000"/>
      <w:sz w:val="28"/>
      <w:szCs w:val="24"/>
      <w:lang w:eastAsia="en-US"/>
    </w:rPr>
  </w:style>
  <w:style w:type="paragraph" w:customStyle="1" w:styleId="xmsonormal">
    <w:name w:val="x_msonormal"/>
    <w:basedOn w:val="Normal"/>
    <w:rsid w:val="00DB65B6"/>
    <w:pPr>
      <w:spacing w:before="100" w:beforeAutospacing="1" w:after="100" w:afterAutospacing="1"/>
    </w:pPr>
    <w:rPr>
      <w:rFonts w:ascii="Calibri" w:eastAsiaTheme="minorHAnsi" w:hAnsi="Calibri" w:cs="Calibr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Mingshan (MID YORKSHIRE HOSPITALS NHS TRUST)</dc:creator>
  <cp:keywords/>
  <dc:description/>
  <cp:lastModifiedBy>MAHMUD, Alia (MID YORKSHIRE TEACHING NHS TRUST)</cp:lastModifiedBy>
  <cp:revision>2</cp:revision>
  <dcterms:created xsi:type="dcterms:W3CDTF">2025-06-05T09:35:00Z</dcterms:created>
  <dcterms:modified xsi:type="dcterms:W3CDTF">2025-06-05T09:35:00Z</dcterms:modified>
</cp:coreProperties>
</file>