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2D16" w14:textId="7A7B5B2D" w:rsidR="009D4A56" w:rsidRPr="0052662D" w:rsidRDefault="00A1090D" w:rsidP="0011408D">
      <w:pPr>
        <w:rPr>
          <w:rFonts w:cs="Arial"/>
          <w:sz w:val="22"/>
          <w:szCs w:val="22"/>
        </w:rPr>
      </w:pPr>
      <w:r>
        <w:softHyphen/>
      </w:r>
      <w:r>
        <w:softHyphen/>
      </w:r>
      <w:r>
        <w:softHyphen/>
      </w:r>
      <w:r>
        <w:softHyphen/>
      </w:r>
      <w:r>
        <w:softHyphen/>
      </w:r>
    </w:p>
    <w:p w14:paraId="5713FD36" w14:textId="77777777" w:rsidR="00776096" w:rsidRPr="0052662D" w:rsidRDefault="00776096" w:rsidP="0011408D">
      <w:pPr>
        <w:rPr>
          <w:rFonts w:cs="Arial"/>
          <w:sz w:val="22"/>
          <w:szCs w:val="22"/>
        </w:rPr>
      </w:pPr>
    </w:p>
    <w:p w14:paraId="34E5D36A" w14:textId="77777777" w:rsidR="00776096" w:rsidRPr="0052662D" w:rsidRDefault="00776096" w:rsidP="0011408D">
      <w:pPr>
        <w:rPr>
          <w:rFonts w:cs="Arial"/>
          <w:sz w:val="22"/>
          <w:szCs w:val="22"/>
        </w:rPr>
      </w:pPr>
    </w:p>
    <w:p w14:paraId="6FEC5854" w14:textId="5379E444" w:rsidR="00776096" w:rsidRPr="0052662D" w:rsidRDefault="00776096" w:rsidP="0011408D">
      <w:pPr>
        <w:rPr>
          <w:rFonts w:cs="Arial"/>
          <w:sz w:val="22"/>
          <w:szCs w:val="22"/>
        </w:rPr>
      </w:pPr>
    </w:p>
    <w:p w14:paraId="59059203" w14:textId="77777777" w:rsidR="00776096" w:rsidRPr="0052662D" w:rsidRDefault="00776096" w:rsidP="0011408D">
      <w:pPr>
        <w:rPr>
          <w:rFonts w:cs="Arial"/>
          <w:sz w:val="22"/>
          <w:szCs w:val="22"/>
        </w:rPr>
      </w:pPr>
    </w:p>
    <w:p w14:paraId="45BF74E6" w14:textId="77777777" w:rsidR="001F64AE" w:rsidRPr="0052662D" w:rsidRDefault="001F64AE" w:rsidP="001F64AE">
      <w:pPr>
        <w:ind w:left="-426"/>
        <w:rPr>
          <w:rFonts w:cs="Arial"/>
          <w:sz w:val="22"/>
          <w:szCs w:val="22"/>
        </w:rPr>
      </w:pPr>
    </w:p>
    <w:p w14:paraId="37F2FE4D" w14:textId="77777777" w:rsidR="0052662D" w:rsidRPr="0052662D" w:rsidRDefault="0052662D" w:rsidP="0052662D">
      <w:pPr>
        <w:jc w:val="center"/>
        <w:rPr>
          <w:rFonts w:cs="Arial"/>
          <w:b/>
          <w:sz w:val="22"/>
          <w:szCs w:val="22"/>
        </w:rPr>
      </w:pPr>
      <w:r w:rsidRPr="0052662D">
        <w:rPr>
          <w:rFonts w:cs="Arial"/>
          <w:b/>
          <w:sz w:val="22"/>
          <w:szCs w:val="22"/>
        </w:rPr>
        <w:t>JOB DESCRIPTION</w:t>
      </w:r>
    </w:p>
    <w:p w14:paraId="0012A180" w14:textId="77777777" w:rsidR="0052662D" w:rsidRPr="0052662D" w:rsidRDefault="0052662D" w:rsidP="0052662D">
      <w:pPr>
        <w:jc w:val="center"/>
        <w:rPr>
          <w:rFonts w:cs="Arial"/>
          <w:b/>
          <w:sz w:val="22"/>
          <w:szCs w:val="22"/>
        </w:rPr>
      </w:pPr>
    </w:p>
    <w:p w14:paraId="65CA5096" w14:textId="77777777" w:rsidR="0052662D" w:rsidRPr="0052662D" w:rsidRDefault="0052662D" w:rsidP="0052662D">
      <w:pPr>
        <w:jc w:val="center"/>
        <w:rPr>
          <w:rFonts w:cs="Arial"/>
          <w:b/>
          <w:sz w:val="22"/>
          <w:szCs w:val="22"/>
        </w:rPr>
      </w:pPr>
    </w:p>
    <w:p w14:paraId="1D828754" w14:textId="77777777" w:rsidR="0052662D" w:rsidRPr="0052662D" w:rsidRDefault="0052662D" w:rsidP="0052662D">
      <w:pPr>
        <w:ind w:left="2835" w:hanging="2835"/>
        <w:jc w:val="both"/>
        <w:rPr>
          <w:rFonts w:cs="Arial"/>
          <w:i/>
          <w:sz w:val="22"/>
          <w:szCs w:val="22"/>
        </w:rPr>
      </w:pPr>
      <w:r w:rsidRPr="0052662D">
        <w:rPr>
          <w:rFonts w:cs="Arial"/>
          <w:b/>
          <w:sz w:val="22"/>
          <w:szCs w:val="22"/>
        </w:rPr>
        <w:t>JOB TITLE</w:t>
      </w:r>
      <w:r w:rsidRPr="0052662D">
        <w:rPr>
          <w:rFonts w:cs="Arial"/>
          <w:sz w:val="22"/>
          <w:szCs w:val="22"/>
        </w:rPr>
        <w:tab/>
        <w:t>Nursing Associate</w:t>
      </w:r>
    </w:p>
    <w:p w14:paraId="338E53CB" w14:textId="77777777" w:rsidR="0052662D" w:rsidRPr="0052662D" w:rsidRDefault="0052662D" w:rsidP="0052662D">
      <w:pPr>
        <w:ind w:left="2835" w:hanging="2835"/>
        <w:rPr>
          <w:rFonts w:cs="Arial"/>
          <w:sz w:val="22"/>
          <w:szCs w:val="22"/>
        </w:rPr>
      </w:pPr>
    </w:p>
    <w:p w14:paraId="76316803" w14:textId="77777777" w:rsidR="0052662D" w:rsidRPr="0052662D" w:rsidRDefault="0052662D" w:rsidP="0052662D">
      <w:pPr>
        <w:tabs>
          <w:tab w:val="left" w:pos="1134"/>
        </w:tabs>
        <w:ind w:left="2835" w:hanging="2835"/>
        <w:rPr>
          <w:rFonts w:cs="Arial"/>
          <w:sz w:val="22"/>
          <w:szCs w:val="22"/>
        </w:rPr>
      </w:pPr>
      <w:r w:rsidRPr="0052662D">
        <w:rPr>
          <w:rFonts w:cs="Arial"/>
          <w:b/>
          <w:sz w:val="22"/>
          <w:szCs w:val="22"/>
        </w:rPr>
        <w:t>GRADE/BAND</w:t>
      </w:r>
      <w:r w:rsidRPr="0052662D">
        <w:rPr>
          <w:rFonts w:cs="Arial"/>
          <w:sz w:val="22"/>
          <w:szCs w:val="22"/>
        </w:rPr>
        <w:tab/>
      </w:r>
      <w:proofErr w:type="spellStart"/>
      <w:r w:rsidRPr="0052662D">
        <w:rPr>
          <w:rFonts w:cs="Arial"/>
          <w:sz w:val="22"/>
          <w:szCs w:val="22"/>
        </w:rPr>
        <w:t>Band</w:t>
      </w:r>
      <w:proofErr w:type="spellEnd"/>
      <w:r w:rsidRPr="0052662D">
        <w:rPr>
          <w:rFonts w:cs="Arial"/>
          <w:sz w:val="22"/>
          <w:szCs w:val="22"/>
        </w:rPr>
        <w:t xml:space="preserve"> 4 </w:t>
      </w:r>
    </w:p>
    <w:p w14:paraId="6070300D" w14:textId="77777777" w:rsidR="0052662D" w:rsidRPr="0052662D" w:rsidRDefault="0052662D" w:rsidP="0052662D">
      <w:pPr>
        <w:ind w:left="2835" w:hanging="2835"/>
        <w:rPr>
          <w:rFonts w:cs="Arial"/>
          <w:sz w:val="22"/>
          <w:szCs w:val="22"/>
        </w:rPr>
      </w:pPr>
    </w:p>
    <w:p w14:paraId="4AF05164" w14:textId="77777777" w:rsidR="0052662D" w:rsidRPr="0052662D" w:rsidRDefault="0052662D" w:rsidP="0052662D">
      <w:pPr>
        <w:ind w:left="2835" w:hanging="2835"/>
        <w:rPr>
          <w:rFonts w:cs="Arial"/>
          <w:sz w:val="22"/>
          <w:szCs w:val="22"/>
        </w:rPr>
      </w:pPr>
      <w:r w:rsidRPr="0052662D">
        <w:rPr>
          <w:rFonts w:cs="Arial"/>
          <w:b/>
          <w:sz w:val="22"/>
          <w:szCs w:val="22"/>
        </w:rPr>
        <w:t>LOCATION</w:t>
      </w:r>
      <w:r w:rsidRPr="0052662D">
        <w:rPr>
          <w:rFonts w:cs="Arial"/>
          <w:b/>
          <w:sz w:val="22"/>
          <w:szCs w:val="22"/>
        </w:rPr>
        <w:tab/>
      </w:r>
      <w:r w:rsidRPr="0052662D">
        <w:rPr>
          <w:rFonts w:cs="Arial"/>
          <w:sz w:val="22"/>
          <w:szCs w:val="22"/>
        </w:rPr>
        <w:t>Various wards and cross site working</w:t>
      </w:r>
    </w:p>
    <w:p w14:paraId="006F4E09" w14:textId="77777777" w:rsidR="0052662D" w:rsidRPr="0052662D" w:rsidRDefault="0052662D" w:rsidP="0052662D">
      <w:pPr>
        <w:ind w:left="2835" w:hanging="2835"/>
        <w:rPr>
          <w:rFonts w:cs="Arial"/>
          <w:sz w:val="22"/>
          <w:szCs w:val="22"/>
        </w:rPr>
      </w:pPr>
    </w:p>
    <w:p w14:paraId="4911678A" w14:textId="77777777" w:rsidR="0052662D" w:rsidRPr="0052662D" w:rsidRDefault="0052662D" w:rsidP="0052662D">
      <w:pPr>
        <w:ind w:left="2835" w:hanging="2835"/>
        <w:rPr>
          <w:rFonts w:cs="Arial"/>
          <w:sz w:val="22"/>
          <w:szCs w:val="22"/>
        </w:rPr>
      </w:pPr>
      <w:r w:rsidRPr="0052662D">
        <w:rPr>
          <w:rFonts w:cs="Arial"/>
          <w:b/>
          <w:sz w:val="22"/>
          <w:szCs w:val="22"/>
        </w:rPr>
        <w:t>RESPONSIBLE TO</w:t>
      </w:r>
      <w:r w:rsidRPr="0052662D">
        <w:rPr>
          <w:rFonts w:cs="Arial"/>
          <w:b/>
          <w:sz w:val="22"/>
          <w:szCs w:val="22"/>
        </w:rPr>
        <w:tab/>
      </w:r>
      <w:r w:rsidRPr="0052662D">
        <w:rPr>
          <w:rFonts w:cs="Arial"/>
          <w:sz w:val="22"/>
          <w:szCs w:val="22"/>
        </w:rPr>
        <w:t>Senior Sister/Charge Nurse/Team Leader</w:t>
      </w:r>
    </w:p>
    <w:p w14:paraId="3BBE02C9" w14:textId="77777777" w:rsidR="0052662D" w:rsidRPr="0052662D" w:rsidRDefault="0052662D" w:rsidP="0052662D">
      <w:pPr>
        <w:ind w:left="2835" w:hanging="2835"/>
        <w:rPr>
          <w:rFonts w:cs="Arial"/>
          <w:sz w:val="22"/>
          <w:szCs w:val="22"/>
        </w:rPr>
      </w:pPr>
    </w:p>
    <w:p w14:paraId="037D9C4F" w14:textId="77777777" w:rsidR="0052662D" w:rsidRPr="0052662D" w:rsidRDefault="0052662D" w:rsidP="0052662D">
      <w:pPr>
        <w:ind w:left="2835" w:hanging="2835"/>
        <w:rPr>
          <w:rFonts w:cs="Arial"/>
          <w:sz w:val="22"/>
          <w:szCs w:val="22"/>
        </w:rPr>
      </w:pPr>
      <w:r w:rsidRPr="0052662D">
        <w:rPr>
          <w:rFonts w:cs="Arial"/>
          <w:b/>
          <w:sz w:val="22"/>
          <w:szCs w:val="22"/>
        </w:rPr>
        <w:t>ACCOUNTABLE TO</w:t>
      </w:r>
      <w:r w:rsidRPr="0052662D">
        <w:rPr>
          <w:rFonts w:cs="Arial"/>
          <w:b/>
          <w:sz w:val="22"/>
          <w:szCs w:val="22"/>
        </w:rPr>
        <w:tab/>
      </w:r>
      <w:r w:rsidRPr="0052662D">
        <w:rPr>
          <w:rFonts w:cs="Arial"/>
          <w:sz w:val="22"/>
          <w:szCs w:val="22"/>
        </w:rPr>
        <w:t>Ward Sister/Charge Nurse/ Matron</w:t>
      </w:r>
      <w:r w:rsidRPr="0052662D" w:rsidDel="00CD68AA">
        <w:rPr>
          <w:rFonts w:cs="Arial"/>
          <w:sz w:val="22"/>
          <w:szCs w:val="22"/>
        </w:rPr>
        <w:t xml:space="preserve"> </w:t>
      </w:r>
    </w:p>
    <w:p w14:paraId="04E23A86" w14:textId="77777777" w:rsidR="0052662D" w:rsidRPr="0052662D" w:rsidRDefault="0052662D" w:rsidP="0052662D">
      <w:pPr>
        <w:rPr>
          <w:rFonts w:cs="Arial"/>
          <w:sz w:val="22"/>
          <w:szCs w:val="22"/>
        </w:rPr>
      </w:pPr>
    </w:p>
    <w:p w14:paraId="75EBE684" w14:textId="77777777" w:rsidR="0052662D" w:rsidRPr="0052662D" w:rsidRDefault="0052662D" w:rsidP="0052662D">
      <w:pPr>
        <w:rPr>
          <w:rFonts w:cs="Arial"/>
          <w:sz w:val="22"/>
          <w:szCs w:val="22"/>
        </w:rPr>
      </w:pPr>
    </w:p>
    <w:p w14:paraId="75F74CDD" w14:textId="77777777" w:rsidR="0052662D" w:rsidRPr="0052662D" w:rsidRDefault="0052662D" w:rsidP="0052662D">
      <w:pPr>
        <w:rPr>
          <w:rFonts w:cs="Arial"/>
          <w:b/>
          <w:sz w:val="22"/>
          <w:szCs w:val="22"/>
        </w:rPr>
      </w:pPr>
      <w:r w:rsidRPr="0052662D">
        <w:rPr>
          <w:rFonts w:cs="Arial"/>
          <w:b/>
          <w:sz w:val="22"/>
          <w:szCs w:val="22"/>
        </w:rPr>
        <w:t>JOB PURPOSE</w:t>
      </w:r>
    </w:p>
    <w:p w14:paraId="2B4C9E51" w14:textId="77777777" w:rsidR="0052662D" w:rsidRPr="0052662D" w:rsidRDefault="0052662D" w:rsidP="0052662D">
      <w:pPr>
        <w:rPr>
          <w:rFonts w:cs="Arial"/>
          <w:sz w:val="22"/>
          <w:szCs w:val="22"/>
        </w:rPr>
      </w:pPr>
    </w:p>
    <w:p w14:paraId="35624FC9" w14:textId="77777777" w:rsidR="0052662D" w:rsidRPr="0052662D" w:rsidRDefault="0052662D" w:rsidP="0052662D">
      <w:pPr>
        <w:rPr>
          <w:rFonts w:cs="Arial"/>
          <w:sz w:val="22"/>
          <w:szCs w:val="22"/>
        </w:rPr>
      </w:pPr>
      <w:r w:rsidRPr="0052662D">
        <w:rPr>
          <w:rFonts w:cs="Arial"/>
          <w:sz w:val="22"/>
          <w:szCs w:val="22"/>
        </w:rPr>
        <w:t>The Nursing Associate will:</w:t>
      </w:r>
    </w:p>
    <w:p w14:paraId="179B9B01" w14:textId="77777777" w:rsidR="0052662D" w:rsidRPr="0052662D" w:rsidRDefault="0052662D" w:rsidP="0052662D">
      <w:pPr>
        <w:rPr>
          <w:rFonts w:cs="Arial"/>
          <w:sz w:val="22"/>
          <w:szCs w:val="22"/>
        </w:rPr>
      </w:pPr>
    </w:p>
    <w:p w14:paraId="479625B1" w14:textId="77777777" w:rsidR="0052662D" w:rsidRPr="0052662D" w:rsidRDefault="0052662D" w:rsidP="0052662D">
      <w:pPr>
        <w:pStyle w:val="ListParagraph"/>
        <w:numPr>
          <w:ilvl w:val="0"/>
          <w:numId w:val="12"/>
        </w:numPr>
        <w:ind w:left="1134" w:hanging="567"/>
        <w:rPr>
          <w:sz w:val="22"/>
          <w:szCs w:val="22"/>
        </w:rPr>
      </w:pPr>
      <w:r w:rsidRPr="0052662D">
        <w:rPr>
          <w:sz w:val="22"/>
          <w:szCs w:val="22"/>
        </w:rPr>
        <w:t xml:space="preserve">Be responsible for delivering high quality, patient </w:t>
      </w:r>
      <w:proofErr w:type="spellStart"/>
      <w:r w:rsidRPr="0052662D">
        <w:rPr>
          <w:sz w:val="22"/>
          <w:szCs w:val="22"/>
        </w:rPr>
        <w:t>centered</w:t>
      </w:r>
      <w:proofErr w:type="spellEnd"/>
      <w:r w:rsidRPr="0052662D">
        <w:rPr>
          <w:sz w:val="22"/>
          <w:szCs w:val="22"/>
        </w:rPr>
        <w:t>, compassionate care under the direction of a Registered Nurse (or other registered care professional dependent on setting) with a focus on promoting health and independence</w:t>
      </w:r>
    </w:p>
    <w:p w14:paraId="6630D735" w14:textId="77777777" w:rsidR="0052662D" w:rsidRPr="0052662D" w:rsidRDefault="0052662D" w:rsidP="0052662D">
      <w:pPr>
        <w:pStyle w:val="ListParagraph"/>
        <w:numPr>
          <w:ilvl w:val="0"/>
          <w:numId w:val="12"/>
        </w:numPr>
        <w:ind w:left="1134" w:hanging="567"/>
        <w:rPr>
          <w:sz w:val="22"/>
          <w:szCs w:val="22"/>
        </w:rPr>
      </w:pPr>
      <w:r w:rsidRPr="0052662D">
        <w:rPr>
          <w:sz w:val="22"/>
          <w:szCs w:val="22"/>
        </w:rPr>
        <w:t>Have proficient attitudes and behaviours compatible with NHS Values</w:t>
      </w:r>
    </w:p>
    <w:p w14:paraId="7ABCF945" w14:textId="77777777" w:rsidR="0052662D" w:rsidRPr="0052662D" w:rsidRDefault="0052662D" w:rsidP="0052662D">
      <w:pPr>
        <w:pStyle w:val="ListParagraph"/>
        <w:numPr>
          <w:ilvl w:val="0"/>
          <w:numId w:val="12"/>
        </w:numPr>
        <w:ind w:left="1134" w:hanging="567"/>
        <w:rPr>
          <w:sz w:val="22"/>
          <w:szCs w:val="22"/>
        </w:rPr>
      </w:pPr>
      <w:r w:rsidRPr="0052662D">
        <w:rPr>
          <w:sz w:val="22"/>
          <w:szCs w:val="22"/>
        </w:rPr>
        <w:t>Be an accountable professional</w:t>
      </w:r>
    </w:p>
    <w:p w14:paraId="3EB3D749" w14:textId="77777777" w:rsidR="0052662D" w:rsidRPr="0052662D" w:rsidRDefault="0052662D" w:rsidP="0052662D">
      <w:pPr>
        <w:pStyle w:val="Default"/>
        <w:numPr>
          <w:ilvl w:val="0"/>
          <w:numId w:val="11"/>
        </w:numPr>
        <w:ind w:left="1134" w:hanging="567"/>
        <w:rPr>
          <w:color w:val="auto"/>
          <w:sz w:val="22"/>
          <w:szCs w:val="22"/>
        </w:rPr>
      </w:pPr>
      <w:r w:rsidRPr="0052662D">
        <w:rPr>
          <w:color w:val="auto"/>
          <w:sz w:val="22"/>
          <w:szCs w:val="22"/>
        </w:rPr>
        <w:t>Work as part of a designated clinical and care team delivering care that focuses on the direct needs of the individual</w:t>
      </w:r>
    </w:p>
    <w:p w14:paraId="1456D1E1" w14:textId="77777777" w:rsidR="0052662D" w:rsidRPr="0052662D" w:rsidRDefault="0052662D" w:rsidP="0052662D">
      <w:pPr>
        <w:pStyle w:val="Default"/>
        <w:numPr>
          <w:ilvl w:val="0"/>
          <w:numId w:val="11"/>
        </w:numPr>
        <w:ind w:left="1134" w:hanging="567"/>
        <w:rPr>
          <w:color w:val="auto"/>
          <w:sz w:val="22"/>
          <w:szCs w:val="22"/>
        </w:rPr>
      </w:pPr>
      <w:r w:rsidRPr="0052662D">
        <w:rPr>
          <w:color w:val="auto"/>
          <w:sz w:val="22"/>
          <w:szCs w:val="22"/>
        </w:rPr>
        <w:t xml:space="preserve">Carry out specific clinical and care tasks and responsibilities to a high standard and competency, under the </w:t>
      </w:r>
      <w:proofErr w:type="gramStart"/>
      <w:r w:rsidRPr="0052662D">
        <w:rPr>
          <w:color w:val="auto"/>
          <w:sz w:val="22"/>
          <w:szCs w:val="22"/>
        </w:rPr>
        <w:t>direction  of</w:t>
      </w:r>
      <w:proofErr w:type="gramEnd"/>
      <w:r w:rsidRPr="0052662D">
        <w:rPr>
          <w:color w:val="auto"/>
          <w:sz w:val="22"/>
          <w:szCs w:val="22"/>
        </w:rPr>
        <w:t xml:space="preserve">  a registered nurse or other registered care professionals dependent on setting</w:t>
      </w:r>
    </w:p>
    <w:p w14:paraId="61BE6DB7" w14:textId="77777777" w:rsidR="0052662D" w:rsidRPr="0052662D" w:rsidRDefault="0052662D" w:rsidP="0052662D">
      <w:pPr>
        <w:pStyle w:val="Default"/>
        <w:numPr>
          <w:ilvl w:val="0"/>
          <w:numId w:val="11"/>
        </w:numPr>
        <w:ind w:left="1134" w:hanging="567"/>
        <w:rPr>
          <w:color w:val="auto"/>
          <w:sz w:val="22"/>
          <w:szCs w:val="22"/>
        </w:rPr>
      </w:pPr>
      <w:proofErr w:type="gramStart"/>
      <w:r w:rsidRPr="0052662D">
        <w:rPr>
          <w:color w:val="auto"/>
          <w:sz w:val="22"/>
          <w:szCs w:val="22"/>
        </w:rPr>
        <w:t>Have the ability to</w:t>
      </w:r>
      <w:proofErr w:type="gramEnd"/>
      <w:r w:rsidRPr="0052662D">
        <w:rPr>
          <w:color w:val="auto"/>
          <w:sz w:val="22"/>
          <w:szCs w:val="22"/>
        </w:rPr>
        <w:t xml:space="preserve"> work without direct supervision, </w:t>
      </w:r>
      <w:r w:rsidRPr="0052662D">
        <w:rPr>
          <w:rFonts w:eastAsia="Times New Roman"/>
          <w:color w:val="auto"/>
          <w:sz w:val="22"/>
          <w:szCs w:val="22"/>
        </w:rPr>
        <w:t>at times delivering care independently in line with the individual’s defined plan of care,</w:t>
      </w:r>
      <w:r w:rsidRPr="0052662D">
        <w:rPr>
          <w:color w:val="auto"/>
          <w:sz w:val="22"/>
          <w:szCs w:val="22"/>
        </w:rPr>
        <w:t xml:space="preserve"> within the parameters of practice of the Nursing Associate role, accessing clinical and care advice when needed </w:t>
      </w:r>
    </w:p>
    <w:p w14:paraId="206221AE" w14:textId="77777777" w:rsidR="0052662D" w:rsidRPr="0052662D" w:rsidRDefault="0052662D" w:rsidP="0052662D">
      <w:pPr>
        <w:rPr>
          <w:rFonts w:cs="Arial"/>
          <w:sz w:val="22"/>
          <w:szCs w:val="22"/>
        </w:rPr>
      </w:pPr>
    </w:p>
    <w:p w14:paraId="6FB2D6DE" w14:textId="77777777" w:rsidR="0052662D" w:rsidRPr="0052662D" w:rsidRDefault="0052662D" w:rsidP="0052662D">
      <w:pPr>
        <w:numPr>
          <w:ilvl w:val="0"/>
          <w:numId w:val="10"/>
        </w:numPr>
        <w:ind w:left="567" w:hanging="567"/>
        <w:rPr>
          <w:rFonts w:cs="Arial"/>
          <w:b/>
          <w:sz w:val="22"/>
          <w:szCs w:val="22"/>
        </w:rPr>
      </w:pPr>
      <w:r w:rsidRPr="0052662D">
        <w:rPr>
          <w:rFonts w:cs="Arial"/>
          <w:b/>
          <w:sz w:val="22"/>
          <w:szCs w:val="22"/>
        </w:rPr>
        <w:t>Professional</w:t>
      </w:r>
    </w:p>
    <w:p w14:paraId="3AE9E781" w14:textId="77777777" w:rsidR="0052662D" w:rsidRPr="0052662D" w:rsidRDefault="0052662D" w:rsidP="0052662D">
      <w:pPr>
        <w:rPr>
          <w:rFonts w:cs="Arial"/>
          <w:sz w:val="22"/>
          <w:szCs w:val="22"/>
        </w:rPr>
      </w:pPr>
    </w:p>
    <w:p w14:paraId="3A630639" w14:textId="77777777" w:rsidR="0052662D" w:rsidRPr="0052662D" w:rsidRDefault="0052662D" w:rsidP="0052662D">
      <w:pPr>
        <w:pStyle w:val="BodyText"/>
        <w:numPr>
          <w:ilvl w:val="0"/>
          <w:numId w:val="5"/>
        </w:numPr>
        <w:spacing w:after="0"/>
        <w:ind w:left="1134" w:hanging="567"/>
        <w:jc w:val="both"/>
        <w:rPr>
          <w:sz w:val="22"/>
          <w:szCs w:val="22"/>
        </w:rPr>
      </w:pPr>
      <w:r w:rsidRPr="0052662D">
        <w:rPr>
          <w:sz w:val="22"/>
          <w:szCs w:val="22"/>
        </w:rPr>
        <w:t>To contribute to departmental and implement Trust wide/departmental policies, procedures and guidelines. Or partake in feedback (depends on grade and role)</w:t>
      </w:r>
    </w:p>
    <w:p w14:paraId="03F281B1" w14:textId="77777777" w:rsidR="0052662D" w:rsidRPr="0052662D" w:rsidRDefault="0052662D" w:rsidP="0052662D">
      <w:pPr>
        <w:pStyle w:val="ListParagraph"/>
        <w:numPr>
          <w:ilvl w:val="0"/>
          <w:numId w:val="5"/>
        </w:numPr>
        <w:ind w:left="1134" w:hanging="567"/>
        <w:rPr>
          <w:sz w:val="22"/>
          <w:szCs w:val="22"/>
        </w:rPr>
      </w:pPr>
      <w:r w:rsidRPr="0052662D">
        <w:rPr>
          <w:sz w:val="22"/>
          <w:szCs w:val="22"/>
        </w:rPr>
        <w:t>Maintain a professional appearance in line with the Trust dress code</w:t>
      </w:r>
    </w:p>
    <w:p w14:paraId="096613A2" w14:textId="77777777" w:rsidR="0052662D" w:rsidRPr="0052662D" w:rsidRDefault="0052662D" w:rsidP="0052662D">
      <w:pPr>
        <w:pStyle w:val="ListParagraph"/>
        <w:numPr>
          <w:ilvl w:val="0"/>
          <w:numId w:val="5"/>
        </w:numPr>
        <w:ind w:left="1134" w:hanging="567"/>
        <w:rPr>
          <w:sz w:val="22"/>
          <w:szCs w:val="22"/>
        </w:rPr>
      </w:pPr>
      <w:r w:rsidRPr="0052662D">
        <w:rPr>
          <w:sz w:val="22"/>
          <w:szCs w:val="22"/>
        </w:rPr>
        <w:t>Uphold the Trust’s values and behaviours (available on the Trust web site) and behave in a manner fitting with the responsible position of the post holder, maintaining the public confidence and excellent experience of care</w:t>
      </w:r>
    </w:p>
    <w:p w14:paraId="2C0BE766" w14:textId="77777777" w:rsidR="0052662D" w:rsidRPr="0052662D" w:rsidRDefault="0052662D" w:rsidP="0052662D">
      <w:pPr>
        <w:pStyle w:val="ListParagraph"/>
        <w:numPr>
          <w:ilvl w:val="0"/>
          <w:numId w:val="5"/>
        </w:numPr>
        <w:ind w:left="1134" w:hanging="567"/>
        <w:rPr>
          <w:sz w:val="22"/>
          <w:szCs w:val="22"/>
        </w:rPr>
      </w:pPr>
      <w:r w:rsidRPr="0052662D">
        <w:rPr>
          <w:sz w:val="22"/>
          <w:szCs w:val="22"/>
        </w:rPr>
        <w:t xml:space="preserve">Maintain professional and courteous working relationships with staff and respect the equality and diversity of each and every person he/she comes into contact </w:t>
      </w:r>
      <w:proofErr w:type="gramStart"/>
      <w:r w:rsidRPr="0052662D">
        <w:rPr>
          <w:sz w:val="22"/>
          <w:szCs w:val="22"/>
        </w:rPr>
        <w:t>with in</w:t>
      </w:r>
      <w:proofErr w:type="gramEnd"/>
      <w:r w:rsidRPr="0052662D">
        <w:rPr>
          <w:sz w:val="22"/>
          <w:szCs w:val="22"/>
        </w:rPr>
        <w:t xml:space="preserve"> the course of his/her business </w:t>
      </w:r>
    </w:p>
    <w:p w14:paraId="5FB8FAB6" w14:textId="28797E82" w:rsidR="0052662D" w:rsidRDefault="0052662D" w:rsidP="0052662D">
      <w:pPr>
        <w:pStyle w:val="ListParagraph"/>
        <w:numPr>
          <w:ilvl w:val="0"/>
          <w:numId w:val="5"/>
        </w:numPr>
        <w:ind w:left="1134" w:hanging="567"/>
        <w:rPr>
          <w:sz w:val="22"/>
          <w:szCs w:val="22"/>
        </w:rPr>
      </w:pPr>
      <w:r w:rsidRPr="0052662D">
        <w:rPr>
          <w:sz w:val="22"/>
          <w:szCs w:val="22"/>
        </w:rPr>
        <w:t>Uphold the privacy and dignity of the patient and respect the equality of patients at all time</w:t>
      </w:r>
    </w:p>
    <w:p w14:paraId="57F701E3" w14:textId="198B4903" w:rsidR="0052662D" w:rsidRDefault="0052662D" w:rsidP="0052662D">
      <w:pPr>
        <w:rPr>
          <w:sz w:val="22"/>
          <w:szCs w:val="22"/>
        </w:rPr>
      </w:pPr>
    </w:p>
    <w:p w14:paraId="0F7CAEB7" w14:textId="3D4765EB" w:rsidR="0052662D" w:rsidRDefault="0052662D" w:rsidP="0052662D">
      <w:pPr>
        <w:rPr>
          <w:sz w:val="22"/>
          <w:szCs w:val="22"/>
        </w:rPr>
      </w:pPr>
    </w:p>
    <w:p w14:paraId="771DAE20" w14:textId="48AE05F3" w:rsidR="0052662D" w:rsidRDefault="0052662D" w:rsidP="0052662D">
      <w:pPr>
        <w:rPr>
          <w:sz w:val="22"/>
          <w:szCs w:val="22"/>
        </w:rPr>
      </w:pPr>
    </w:p>
    <w:p w14:paraId="57270CB9" w14:textId="1020000F" w:rsidR="0052662D" w:rsidRDefault="0052662D" w:rsidP="0052662D">
      <w:pPr>
        <w:rPr>
          <w:sz w:val="22"/>
          <w:szCs w:val="22"/>
        </w:rPr>
      </w:pPr>
    </w:p>
    <w:p w14:paraId="36AEF3AD" w14:textId="70C6FE79" w:rsidR="0052662D" w:rsidRDefault="0052662D" w:rsidP="0052662D">
      <w:pPr>
        <w:rPr>
          <w:sz w:val="22"/>
          <w:szCs w:val="22"/>
        </w:rPr>
      </w:pPr>
    </w:p>
    <w:p w14:paraId="1D1D64DD" w14:textId="0BB34456" w:rsidR="0052662D" w:rsidRDefault="0052662D" w:rsidP="0052662D">
      <w:pPr>
        <w:rPr>
          <w:sz w:val="22"/>
          <w:szCs w:val="22"/>
        </w:rPr>
      </w:pPr>
    </w:p>
    <w:p w14:paraId="775146BE" w14:textId="77777777" w:rsidR="0052662D" w:rsidRPr="0052662D" w:rsidRDefault="0052662D" w:rsidP="0052662D">
      <w:pPr>
        <w:rPr>
          <w:sz w:val="22"/>
          <w:szCs w:val="22"/>
        </w:rPr>
      </w:pPr>
    </w:p>
    <w:p w14:paraId="5676FCF8" w14:textId="77777777" w:rsidR="0052662D" w:rsidRPr="0052662D" w:rsidRDefault="0052662D" w:rsidP="0052662D">
      <w:pPr>
        <w:pStyle w:val="ListParagraph"/>
        <w:rPr>
          <w:sz w:val="22"/>
          <w:szCs w:val="22"/>
        </w:rPr>
      </w:pPr>
    </w:p>
    <w:p w14:paraId="2DD3A2AB" w14:textId="77777777" w:rsidR="0052662D" w:rsidRPr="0052662D" w:rsidRDefault="0052662D" w:rsidP="0052662D">
      <w:pPr>
        <w:pStyle w:val="ListParagraph"/>
        <w:rPr>
          <w:b/>
          <w:sz w:val="22"/>
          <w:szCs w:val="22"/>
        </w:rPr>
      </w:pPr>
    </w:p>
    <w:p w14:paraId="2B14352B" w14:textId="77777777" w:rsidR="0052662D" w:rsidRPr="0052662D" w:rsidRDefault="0052662D" w:rsidP="0052662D">
      <w:pPr>
        <w:ind w:left="567" w:hanging="567"/>
        <w:rPr>
          <w:rFonts w:cs="Arial"/>
          <w:b/>
          <w:sz w:val="22"/>
          <w:szCs w:val="22"/>
        </w:rPr>
      </w:pPr>
      <w:r w:rsidRPr="0052662D">
        <w:rPr>
          <w:rFonts w:cs="Arial"/>
          <w:b/>
          <w:sz w:val="22"/>
          <w:szCs w:val="22"/>
        </w:rPr>
        <w:t>2</w:t>
      </w:r>
      <w:r w:rsidRPr="0052662D">
        <w:rPr>
          <w:rFonts w:cs="Arial"/>
          <w:b/>
          <w:sz w:val="22"/>
          <w:szCs w:val="22"/>
        </w:rPr>
        <w:tab/>
        <w:t>Key Responsibilities</w:t>
      </w:r>
    </w:p>
    <w:p w14:paraId="41486B31" w14:textId="77777777" w:rsidR="0052662D" w:rsidRPr="0052662D" w:rsidRDefault="0052662D" w:rsidP="0052662D">
      <w:pPr>
        <w:rPr>
          <w:rFonts w:cs="Arial"/>
          <w:sz w:val="22"/>
          <w:szCs w:val="22"/>
        </w:rPr>
      </w:pPr>
    </w:p>
    <w:p w14:paraId="124515F6" w14:textId="77777777" w:rsidR="0052662D" w:rsidRPr="0052662D" w:rsidRDefault="0052662D" w:rsidP="0052662D">
      <w:pPr>
        <w:pStyle w:val="Default"/>
        <w:rPr>
          <w:b/>
          <w:bCs/>
          <w:color w:val="auto"/>
          <w:sz w:val="22"/>
          <w:szCs w:val="22"/>
        </w:rPr>
      </w:pPr>
      <w:r w:rsidRPr="0052662D">
        <w:rPr>
          <w:b/>
          <w:bCs/>
          <w:color w:val="auto"/>
          <w:sz w:val="22"/>
          <w:szCs w:val="22"/>
        </w:rPr>
        <w:t xml:space="preserve">Knowledge, training and experience </w:t>
      </w:r>
    </w:p>
    <w:p w14:paraId="7F684C10" w14:textId="77777777" w:rsidR="0052662D" w:rsidRPr="0052662D" w:rsidRDefault="0052662D" w:rsidP="0052662D">
      <w:pPr>
        <w:pStyle w:val="Default"/>
        <w:rPr>
          <w:b/>
          <w:bCs/>
          <w:color w:val="auto"/>
          <w:sz w:val="22"/>
          <w:szCs w:val="22"/>
        </w:rPr>
      </w:pPr>
    </w:p>
    <w:p w14:paraId="5F3B0FE0" w14:textId="77777777" w:rsidR="0052662D" w:rsidRPr="0052662D" w:rsidRDefault="0052662D" w:rsidP="0052662D">
      <w:pPr>
        <w:pStyle w:val="Default"/>
        <w:numPr>
          <w:ilvl w:val="0"/>
          <w:numId w:val="14"/>
        </w:numPr>
        <w:ind w:left="1134" w:hanging="567"/>
        <w:rPr>
          <w:color w:val="auto"/>
          <w:sz w:val="22"/>
          <w:szCs w:val="22"/>
        </w:rPr>
      </w:pPr>
      <w:r w:rsidRPr="0052662D">
        <w:rPr>
          <w:color w:val="auto"/>
          <w:sz w:val="22"/>
          <w:szCs w:val="22"/>
        </w:rPr>
        <w:t xml:space="preserve">See person specification for qualifications/equivalent experience </w:t>
      </w:r>
    </w:p>
    <w:p w14:paraId="77DCED32" w14:textId="77777777" w:rsidR="0052662D" w:rsidRPr="0052662D" w:rsidRDefault="0052662D" w:rsidP="0052662D">
      <w:pPr>
        <w:pStyle w:val="Default"/>
        <w:numPr>
          <w:ilvl w:val="0"/>
          <w:numId w:val="14"/>
        </w:numPr>
        <w:ind w:left="1134" w:hanging="567"/>
        <w:rPr>
          <w:color w:val="auto"/>
          <w:sz w:val="22"/>
          <w:szCs w:val="22"/>
        </w:rPr>
      </w:pPr>
      <w:r w:rsidRPr="0052662D">
        <w:rPr>
          <w:sz w:val="22"/>
          <w:szCs w:val="22"/>
        </w:rPr>
        <w:t>Work within clearly defined accountability frameworks and boundaries of limitation to provide the best possible care in collaboration with colleagues, patients and their carers</w:t>
      </w:r>
    </w:p>
    <w:p w14:paraId="71849BC9" w14:textId="77777777" w:rsidR="0052662D" w:rsidRPr="0052662D" w:rsidRDefault="0052662D" w:rsidP="0052662D">
      <w:pPr>
        <w:pStyle w:val="Default"/>
        <w:numPr>
          <w:ilvl w:val="0"/>
          <w:numId w:val="14"/>
        </w:numPr>
        <w:ind w:left="1134" w:hanging="567"/>
        <w:rPr>
          <w:color w:val="auto"/>
          <w:sz w:val="22"/>
          <w:szCs w:val="22"/>
        </w:rPr>
      </w:pPr>
      <w:r w:rsidRPr="0052662D">
        <w:rPr>
          <w:color w:val="auto"/>
          <w:sz w:val="22"/>
          <w:szCs w:val="22"/>
        </w:rPr>
        <w:t>Develop and improve practical and theoretical knowledge, competence and skills throughout the Nursing Associate Role and maintain all evidence required</w:t>
      </w:r>
    </w:p>
    <w:p w14:paraId="07595B58" w14:textId="77777777" w:rsidR="0052662D" w:rsidRPr="0052662D" w:rsidRDefault="0052662D" w:rsidP="0052662D">
      <w:pPr>
        <w:pStyle w:val="Default"/>
        <w:numPr>
          <w:ilvl w:val="0"/>
          <w:numId w:val="14"/>
        </w:numPr>
        <w:ind w:left="1134" w:hanging="567"/>
        <w:rPr>
          <w:color w:val="auto"/>
          <w:sz w:val="22"/>
          <w:szCs w:val="22"/>
        </w:rPr>
      </w:pPr>
      <w:r w:rsidRPr="0052662D">
        <w:rPr>
          <w:color w:val="auto"/>
          <w:sz w:val="22"/>
          <w:szCs w:val="22"/>
        </w:rPr>
        <w:t>Contribute towards developing a culture of learning and innovation, developing high quality learning environments</w:t>
      </w:r>
    </w:p>
    <w:p w14:paraId="0A11F30C" w14:textId="77777777" w:rsidR="0052662D" w:rsidRPr="0052662D" w:rsidRDefault="0052662D" w:rsidP="0052662D">
      <w:pPr>
        <w:pStyle w:val="Default"/>
        <w:numPr>
          <w:ilvl w:val="0"/>
          <w:numId w:val="19"/>
        </w:numPr>
        <w:ind w:left="1134" w:hanging="567"/>
        <w:rPr>
          <w:color w:val="auto"/>
          <w:sz w:val="22"/>
          <w:szCs w:val="22"/>
        </w:rPr>
      </w:pPr>
      <w:r w:rsidRPr="0052662D">
        <w:rPr>
          <w:color w:val="auto"/>
          <w:sz w:val="22"/>
          <w:szCs w:val="22"/>
        </w:rPr>
        <w:t>Communicate effectively across a wide range of channels and with a wide range of individuals, the public, health and social care professionals, maintaining the focus of communication on delivering and improving health and care services</w:t>
      </w:r>
    </w:p>
    <w:p w14:paraId="6DA5D00D" w14:textId="77777777" w:rsidR="0052662D" w:rsidRPr="0052662D" w:rsidRDefault="0052662D" w:rsidP="0052662D">
      <w:pPr>
        <w:pStyle w:val="Default"/>
        <w:numPr>
          <w:ilvl w:val="0"/>
          <w:numId w:val="19"/>
        </w:numPr>
        <w:ind w:left="1134" w:hanging="567"/>
        <w:rPr>
          <w:color w:val="auto"/>
          <w:sz w:val="22"/>
          <w:szCs w:val="22"/>
        </w:rPr>
      </w:pPr>
      <w:proofErr w:type="gramStart"/>
      <w:r w:rsidRPr="0052662D">
        <w:rPr>
          <w:color w:val="auto"/>
          <w:sz w:val="22"/>
          <w:szCs w:val="22"/>
        </w:rPr>
        <w:t>Demonstrate  inter</w:t>
      </w:r>
      <w:proofErr w:type="gramEnd"/>
      <w:r w:rsidRPr="0052662D">
        <w:rPr>
          <w:color w:val="auto"/>
          <w:sz w:val="22"/>
          <w:szCs w:val="22"/>
        </w:rPr>
        <w:t>-personal skills that promote clarity, compassion, empathy, respect and trust</w:t>
      </w:r>
    </w:p>
    <w:p w14:paraId="0D2B6183"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Contribute to team success and challenge others constructively</w:t>
      </w:r>
    </w:p>
    <w:p w14:paraId="54488986"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 xml:space="preserve">Report to appropriate registered care professional information received from the individuals, carers and members of the team </w:t>
      </w:r>
    </w:p>
    <w:p w14:paraId="7DD0B696"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 xml:space="preserve">Ensure all patient related information and </w:t>
      </w:r>
      <w:proofErr w:type="gramStart"/>
      <w:r w:rsidRPr="0052662D">
        <w:rPr>
          <w:color w:val="auto"/>
          <w:sz w:val="22"/>
          <w:szCs w:val="22"/>
        </w:rPr>
        <w:t>are  treated</w:t>
      </w:r>
      <w:proofErr w:type="gramEnd"/>
      <w:r w:rsidRPr="0052662D">
        <w:rPr>
          <w:color w:val="auto"/>
          <w:sz w:val="22"/>
          <w:szCs w:val="22"/>
        </w:rPr>
        <w:t xml:space="preserve"> sensitively, adhering to the principals of confidentiality at all times </w:t>
      </w:r>
    </w:p>
    <w:p w14:paraId="4AF9A1B0"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Report any accidents or incidents and raise any concerns as per organisational policy</w:t>
      </w:r>
    </w:p>
    <w:p w14:paraId="65BCA6E4"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Ensure clear, concise, accurate and legible records are made and that all communication is maintained in relation to care delivery adhering to local and national guidance</w:t>
      </w:r>
    </w:p>
    <w:p w14:paraId="115B5D63"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Ensure ability to manage electronic records system taking cognisance of need to protect access (ID, passwords, swipe cards)</w:t>
      </w:r>
    </w:p>
    <w:p w14:paraId="791A494C" w14:textId="77777777" w:rsidR="0052662D" w:rsidRPr="0052662D" w:rsidRDefault="0052662D" w:rsidP="0052662D">
      <w:pPr>
        <w:numPr>
          <w:ilvl w:val="1"/>
          <w:numId w:val="21"/>
        </w:numPr>
        <w:ind w:left="1134" w:hanging="567"/>
        <w:rPr>
          <w:rFonts w:cs="Arial"/>
          <w:sz w:val="22"/>
          <w:szCs w:val="22"/>
        </w:rPr>
      </w:pPr>
      <w:r w:rsidRPr="0052662D">
        <w:rPr>
          <w:rFonts w:eastAsia="MS PMincho" w:cs="Arial"/>
          <w:sz w:val="22"/>
          <w:szCs w:val="22"/>
        </w:rPr>
        <w:t>Exercise personal responsibility and work independently within defined parameters of practice, taking the initiative in a variety of situations and performing a range of clinical and care skills consistent with the role, responsibilities and professional values of a Nursing Associate</w:t>
      </w:r>
    </w:p>
    <w:p w14:paraId="007ADA81" w14:textId="77777777" w:rsidR="0052662D" w:rsidRPr="0052662D" w:rsidRDefault="0052662D" w:rsidP="0052662D">
      <w:pPr>
        <w:numPr>
          <w:ilvl w:val="1"/>
          <w:numId w:val="21"/>
        </w:numPr>
        <w:ind w:left="1134" w:hanging="567"/>
        <w:rPr>
          <w:rFonts w:cs="Arial"/>
          <w:sz w:val="22"/>
          <w:szCs w:val="22"/>
        </w:rPr>
      </w:pPr>
      <w:r w:rsidRPr="0052662D">
        <w:rPr>
          <w:rFonts w:eastAsia="MS PMincho" w:cs="Arial"/>
          <w:sz w:val="22"/>
          <w:szCs w:val="22"/>
        </w:rPr>
        <w:t xml:space="preserve">Exercise judgment in assessing patient condition, comfort and </w:t>
      </w:r>
      <w:proofErr w:type="gramStart"/>
      <w:r w:rsidRPr="0052662D">
        <w:rPr>
          <w:rFonts w:eastAsia="MS PMincho" w:cs="Arial"/>
          <w:sz w:val="22"/>
          <w:szCs w:val="22"/>
        </w:rPr>
        <w:t>wellbeing  using</w:t>
      </w:r>
      <w:proofErr w:type="gramEnd"/>
      <w:r w:rsidRPr="0052662D">
        <w:rPr>
          <w:rFonts w:eastAsia="MS PMincho" w:cs="Arial"/>
          <w:sz w:val="22"/>
          <w:szCs w:val="22"/>
        </w:rPr>
        <w:t xml:space="preserve"> analysis of a range of possible factors</w:t>
      </w:r>
    </w:p>
    <w:p w14:paraId="041D3DF1" w14:textId="77777777" w:rsidR="0052662D" w:rsidRPr="0052662D" w:rsidRDefault="0052662D" w:rsidP="0052662D">
      <w:pPr>
        <w:numPr>
          <w:ilvl w:val="1"/>
          <w:numId w:val="21"/>
        </w:numPr>
        <w:ind w:left="1134" w:hanging="567"/>
        <w:rPr>
          <w:rFonts w:cs="Arial"/>
          <w:sz w:val="22"/>
          <w:szCs w:val="22"/>
        </w:rPr>
      </w:pPr>
      <w:r w:rsidRPr="0052662D">
        <w:rPr>
          <w:rFonts w:eastAsia="MS PMincho" w:cs="Arial"/>
          <w:sz w:val="22"/>
          <w:szCs w:val="22"/>
        </w:rPr>
        <w:t>Ensure that only those activities for which competence has been achieved are undertaken without supervision and that recognition is given to the impact and consequences of practising outside capability</w:t>
      </w:r>
    </w:p>
    <w:p w14:paraId="338A2FDE" w14:textId="77777777" w:rsidR="0052662D" w:rsidRPr="0052662D" w:rsidRDefault="0052662D" w:rsidP="0052662D">
      <w:pPr>
        <w:pStyle w:val="Default"/>
        <w:rPr>
          <w:color w:val="auto"/>
          <w:sz w:val="22"/>
          <w:szCs w:val="22"/>
        </w:rPr>
      </w:pPr>
    </w:p>
    <w:p w14:paraId="5E86B11A" w14:textId="77777777" w:rsidR="0052662D" w:rsidRPr="0052662D" w:rsidRDefault="0052662D" w:rsidP="0052662D">
      <w:pPr>
        <w:pStyle w:val="Default"/>
        <w:rPr>
          <w:b/>
          <w:bCs/>
          <w:color w:val="auto"/>
          <w:sz w:val="22"/>
          <w:szCs w:val="22"/>
        </w:rPr>
      </w:pPr>
      <w:r w:rsidRPr="0052662D">
        <w:rPr>
          <w:b/>
          <w:bCs/>
          <w:color w:val="auto"/>
          <w:sz w:val="22"/>
          <w:szCs w:val="22"/>
        </w:rPr>
        <w:t>Clinical responsibilities – Individual’s care</w:t>
      </w:r>
    </w:p>
    <w:p w14:paraId="7045107A" w14:textId="77777777" w:rsidR="0052662D" w:rsidRPr="0052662D" w:rsidRDefault="0052662D" w:rsidP="0052662D">
      <w:pPr>
        <w:pStyle w:val="Default"/>
        <w:rPr>
          <w:color w:val="auto"/>
          <w:sz w:val="22"/>
          <w:szCs w:val="22"/>
        </w:rPr>
      </w:pPr>
    </w:p>
    <w:p w14:paraId="249616F3" w14:textId="77777777" w:rsidR="0052662D" w:rsidRPr="0052662D" w:rsidRDefault="0052662D" w:rsidP="0052662D">
      <w:pPr>
        <w:pStyle w:val="Default"/>
        <w:rPr>
          <w:color w:val="auto"/>
          <w:sz w:val="22"/>
          <w:szCs w:val="22"/>
        </w:rPr>
      </w:pPr>
      <w:r w:rsidRPr="0052662D">
        <w:rPr>
          <w:color w:val="auto"/>
          <w:sz w:val="22"/>
          <w:szCs w:val="22"/>
        </w:rPr>
        <w:t>The following list is indicative as tasks and responsibilities will vary depending on the care setting the Nursing Associate is working in.</w:t>
      </w:r>
    </w:p>
    <w:p w14:paraId="2CFB4138" w14:textId="77777777" w:rsidR="0052662D" w:rsidRPr="0052662D" w:rsidRDefault="0052662D" w:rsidP="0052662D">
      <w:pPr>
        <w:pStyle w:val="Default"/>
        <w:rPr>
          <w:color w:val="auto"/>
          <w:sz w:val="22"/>
          <w:szCs w:val="22"/>
        </w:rPr>
      </w:pPr>
    </w:p>
    <w:p w14:paraId="3E01CC1F" w14:textId="77777777" w:rsidR="0052662D" w:rsidRPr="0052662D" w:rsidRDefault="0052662D" w:rsidP="0052662D">
      <w:pPr>
        <w:pStyle w:val="Default"/>
        <w:rPr>
          <w:color w:val="auto"/>
          <w:sz w:val="22"/>
          <w:szCs w:val="22"/>
        </w:rPr>
      </w:pPr>
      <w:r w:rsidRPr="0052662D">
        <w:rPr>
          <w:color w:val="auto"/>
          <w:sz w:val="22"/>
          <w:szCs w:val="22"/>
        </w:rPr>
        <w:t>The Nursing Associate will:</w:t>
      </w:r>
    </w:p>
    <w:p w14:paraId="6600A5BD" w14:textId="0413ED60" w:rsidR="0052662D" w:rsidRDefault="0052662D" w:rsidP="0052662D">
      <w:pPr>
        <w:pStyle w:val="CommentText"/>
        <w:numPr>
          <w:ilvl w:val="0"/>
          <w:numId w:val="13"/>
        </w:numPr>
        <w:spacing w:after="0"/>
        <w:ind w:left="1134" w:hanging="567"/>
        <w:rPr>
          <w:rFonts w:ascii="Arial" w:hAnsi="Arial" w:cs="Arial"/>
          <w:sz w:val="22"/>
          <w:szCs w:val="22"/>
        </w:rPr>
      </w:pPr>
      <w:r w:rsidRPr="0052662D">
        <w:rPr>
          <w:rFonts w:ascii="Arial" w:hAnsi="Arial" w:cs="Arial"/>
          <w:sz w:val="22"/>
          <w:szCs w:val="22"/>
        </w:rPr>
        <w:t>Develop understanding of all elements of the nursing process and be able to assist the registered nurse in the on-going assessment, planning, management and evaluation of care</w:t>
      </w:r>
    </w:p>
    <w:p w14:paraId="0B862337" w14:textId="3401B652" w:rsidR="0052662D" w:rsidRDefault="0052662D" w:rsidP="0052662D">
      <w:pPr>
        <w:pStyle w:val="CommentText"/>
        <w:spacing w:after="0"/>
        <w:rPr>
          <w:rFonts w:ascii="Arial" w:hAnsi="Arial" w:cs="Arial"/>
          <w:sz w:val="22"/>
          <w:szCs w:val="22"/>
        </w:rPr>
      </w:pPr>
    </w:p>
    <w:p w14:paraId="40BC2A40" w14:textId="0DADB783" w:rsidR="0052662D" w:rsidRDefault="0052662D" w:rsidP="0052662D">
      <w:pPr>
        <w:pStyle w:val="CommentText"/>
        <w:spacing w:after="0"/>
        <w:rPr>
          <w:rFonts w:ascii="Arial" w:hAnsi="Arial" w:cs="Arial"/>
          <w:sz w:val="22"/>
          <w:szCs w:val="22"/>
        </w:rPr>
      </w:pPr>
    </w:p>
    <w:p w14:paraId="5C65E365" w14:textId="4BD18C7B" w:rsidR="0052662D" w:rsidRDefault="0052662D" w:rsidP="0052662D">
      <w:pPr>
        <w:pStyle w:val="CommentText"/>
        <w:spacing w:after="0"/>
        <w:rPr>
          <w:rFonts w:ascii="Arial" w:hAnsi="Arial" w:cs="Arial"/>
          <w:sz w:val="22"/>
          <w:szCs w:val="22"/>
        </w:rPr>
      </w:pPr>
    </w:p>
    <w:p w14:paraId="41072F03" w14:textId="4BA3683F" w:rsidR="0052662D" w:rsidRDefault="0052662D" w:rsidP="0052662D">
      <w:pPr>
        <w:pStyle w:val="CommentText"/>
        <w:spacing w:after="0"/>
        <w:rPr>
          <w:rFonts w:ascii="Arial" w:hAnsi="Arial" w:cs="Arial"/>
          <w:sz w:val="22"/>
          <w:szCs w:val="22"/>
        </w:rPr>
      </w:pPr>
    </w:p>
    <w:p w14:paraId="56E310C7" w14:textId="60077E9A" w:rsidR="0052662D" w:rsidRDefault="0052662D" w:rsidP="0052662D">
      <w:pPr>
        <w:pStyle w:val="CommentText"/>
        <w:spacing w:after="0"/>
        <w:rPr>
          <w:rFonts w:ascii="Arial" w:hAnsi="Arial" w:cs="Arial"/>
          <w:sz w:val="22"/>
          <w:szCs w:val="22"/>
        </w:rPr>
      </w:pPr>
    </w:p>
    <w:p w14:paraId="1A90D1C2" w14:textId="40CBC3F6" w:rsidR="0052662D" w:rsidRDefault="0052662D" w:rsidP="0052662D">
      <w:pPr>
        <w:pStyle w:val="CommentText"/>
        <w:spacing w:after="0"/>
        <w:rPr>
          <w:rFonts w:ascii="Arial" w:hAnsi="Arial" w:cs="Arial"/>
          <w:sz w:val="22"/>
          <w:szCs w:val="22"/>
        </w:rPr>
      </w:pPr>
    </w:p>
    <w:p w14:paraId="64298EF4" w14:textId="295E17A2" w:rsidR="0052662D" w:rsidRDefault="0052662D" w:rsidP="0052662D">
      <w:pPr>
        <w:pStyle w:val="CommentText"/>
        <w:spacing w:after="0"/>
        <w:rPr>
          <w:rFonts w:ascii="Arial" w:hAnsi="Arial" w:cs="Arial"/>
          <w:sz w:val="22"/>
          <w:szCs w:val="22"/>
        </w:rPr>
      </w:pPr>
    </w:p>
    <w:p w14:paraId="19BD7865" w14:textId="14C08CAA" w:rsidR="0052662D" w:rsidRDefault="0052662D" w:rsidP="0052662D">
      <w:pPr>
        <w:pStyle w:val="CommentText"/>
        <w:spacing w:after="0"/>
        <w:rPr>
          <w:rFonts w:ascii="Arial" w:hAnsi="Arial" w:cs="Arial"/>
          <w:sz w:val="22"/>
          <w:szCs w:val="22"/>
        </w:rPr>
      </w:pPr>
    </w:p>
    <w:p w14:paraId="39E124A8" w14:textId="0D482524" w:rsidR="0052662D" w:rsidRDefault="0052662D" w:rsidP="0052662D">
      <w:pPr>
        <w:pStyle w:val="CommentText"/>
        <w:spacing w:after="0"/>
        <w:rPr>
          <w:rFonts w:ascii="Arial" w:hAnsi="Arial" w:cs="Arial"/>
          <w:sz w:val="22"/>
          <w:szCs w:val="22"/>
        </w:rPr>
      </w:pPr>
    </w:p>
    <w:p w14:paraId="23C57CF8" w14:textId="6A57F3FB" w:rsidR="0052662D" w:rsidRDefault="0052662D" w:rsidP="0052662D">
      <w:pPr>
        <w:pStyle w:val="CommentText"/>
        <w:spacing w:after="0"/>
        <w:rPr>
          <w:rFonts w:ascii="Arial" w:hAnsi="Arial" w:cs="Arial"/>
          <w:sz w:val="22"/>
          <w:szCs w:val="22"/>
        </w:rPr>
      </w:pPr>
    </w:p>
    <w:p w14:paraId="4B37E5BC" w14:textId="3A75394F" w:rsidR="0052662D" w:rsidRDefault="0052662D" w:rsidP="0052662D">
      <w:pPr>
        <w:pStyle w:val="CommentText"/>
        <w:spacing w:after="0"/>
        <w:rPr>
          <w:rFonts w:ascii="Arial" w:hAnsi="Arial" w:cs="Arial"/>
          <w:sz w:val="22"/>
          <w:szCs w:val="22"/>
        </w:rPr>
      </w:pPr>
    </w:p>
    <w:p w14:paraId="3E2467A3" w14:textId="15A8AD30" w:rsidR="0052662D" w:rsidRDefault="0052662D" w:rsidP="0052662D">
      <w:pPr>
        <w:pStyle w:val="CommentText"/>
        <w:spacing w:after="0"/>
        <w:rPr>
          <w:rFonts w:ascii="Arial" w:hAnsi="Arial" w:cs="Arial"/>
          <w:sz w:val="22"/>
          <w:szCs w:val="22"/>
        </w:rPr>
      </w:pPr>
    </w:p>
    <w:p w14:paraId="0308BD2B" w14:textId="77777777" w:rsidR="0052662D" w:rsidRPr="0052662D" w:rsidRDefault="0052662D" w:rsidP="0052662D">
      <w:pPr>
        <w:pStyle w:val="CommentText"/>
        <w:spacing w:after="0"/>
        <w:rPr>
          <w:rFonts w:ascii="Arial" w:hAnsi="Arial" w:cs="Arial"/>
          <w:sz w:val="22"/>
          <w:szCs w:val="22"/>
        </w:rPr>
      </w:pPr>
    </w:p>
    <w:p w14:paraId="41E333C1" w14:textId="77777777" w:rsidR="0052662D" w:rsidRPr="0052662D" w:rsidRDefault="0052662D" w:rsidP="0052662D">
      <w:pPr>
        <w:pStyle w:val="CommentText"/>
        <w:numPr>
          <w:ilvl w:val="0"/>
          <w:numId w:val="13"/>
        </w:numPr>
        <w:spacing w:after="0"/>
        <w:ind w:left="1134" w:hanging="567"/>
        <w:rPr>
          <w:rFonts w:ascii="Arial" w:hAnsi="Arial" w:cs="Arial"/>
          <w:sz w:val="22"/>
          <w:szCs w:val="22"/>
        </w:rPr>
      </w:pPr>
      <w:r w:rsidRPr="0052662D">
        <w:rPr>
          <w:rFonts w:ascii="Arial" w:hAnsi="Arial" w:cs="Arial"/>
          <w:sz w:val="22"/>
          <w:szCs w:val="22"/>
        </w:rPr>
        <w:t>Provide and monitor care</w:t>
      </w:r>
    </w:p>
    <w:p w14:paraId="444542C3"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Support individuals with all aspects of care including daily living, providing person-centred care and promoting health and independence through awareness raising and care navigation to other professionals as appropriate</w:t>
      </w:r>
    </w:p>
    <w:p w14:paraId="301F0FE7"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Perform and record clinical observations including blood pressure, temperature, respirations, pulse</w:t>
      </w:r>
    </w:p>
    <w:p w14:paraId="32B1DB53"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Be prepared to undertake additional skills once competent including but not exhaustive; cannulation, venepuncture, ECGs as per training and competency</w:t>
      </w:r>
      <w:r w:rsidRPr="0052662D">
        <w:rPr>
          <w:sz w:val="22"/>
          <w:szCs w:val="22"/>
        </w:rPr>
        <w:t xml:space="preserve"> </w:t>
      </w:r>
    </w:p>
    <w:p w14:paraId="6C37C0CA"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Accurately record nutritional and fluid intake</w:t>
      </w:r>
    </w:p>
    <w:p w14:paraId="31EBE3B8"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Ensure the privacy, dignity and safety of individuals is </w:t>
      </w:r>
      <w:proofErr w:type="gramStart"/>
      <w:r w:rsidRPr="0052662D">
        <w:rPr>
          <w:color w:val="auto"/>
          <w:sz w:val="22"/>
          <w:szCs w:val="22"/>
        </w:rPr>
        <w:t>maintained at all times</w:t>
      </w:r>
      <w:proofErr w:type="gramEnd"/>
      <w:r w:rsidRPr="0052662D">
        <w:rPr>
          <w:color w:val="auto"/>
          <w:sz w:val="22"/>
          <w:szCs w:val="22"/>
        </w:rPr>
        <w:t xml:space="preserve"> </w:t>
      </w:r>
    </w:p>
    <w:p w14:paraId="418BD7B2" w14:textId="77777777" w:rsidR="0052662D" w:rsidRPr="0052662D" w:rsidRDefault="0052662D" w:rsidP="0052662D">
      <w:pPr>
        <w:numPr>
          <w:ilvl w:val="0"/>
          <w:numId w:val="13"/>
        </w:numPr>
        <w:ind w:left="1134" w:hanging="567"/>
        <w:rPr>
          <w:rFonts w:cs="Arial"/>
          <w:sz w:val="22"/>
          <w:szCs w:val="22"/>
        </w:rPr>
      </w:pPr>
      <w:r w:rsidRPr="0052662D">
        <w:rPr>
          <w:rFonts w:cs="Arial"/>
          <w:sz w:val="22"/>
          <w:szCs w:val="22"/>
        </w:rPr>
        <w:t xml:space="preserve">Demonstrate the ability to recognise changing priorities seeking advice and guidance from the Registered Nurse or other registered care professionals as appropriate </w:t>
      </w:r>
    </w:p>
    <w:p w14:paraId="2CDE96F1"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Report back and share information with the registered nurses on the condition, behaviour, activity and responses of individuals </w:t>
      </w:r>
    </w:p>
    <w:p w14:paraId="725155C4" w14:textId="77777777" w:rsidR="0052662D" w:rsidRPr="0052662D" w:rsidRDefault="0052662D" w:rsidP="0052662D">
      <w:pPr>
        <w:pStyle w:val="CommentText"/>
        <w:numPr>
          <w:ilvl w:val="0"/>
          <w:numId w:val="13"/>
        </w:numPr>
        <w:spacing w:after="0"/>
        <w:ind w:left="1134" w:hanging="567"/>
        <w:rPr>
          <w:rFonts w:ascii="Arial" w:hAnsi="Arial" w:cs="Arial"/>
          <w:sz w:val="22"/>
          <w:szCs w:val="22"/>
        </w:rPr>
      </w:pPr>
      <w:r w:rsidRPr="0052662D">
        <w:rPr>
          <w:rFonts w:ascii="Arial" w:hAnsi="Arial" w:cs="Arial"/>
          <w:sz w:val="22"/>
          <w:szCs w:val="22"/>
        </w:rPr>
        <w:t>Recognise issues relating to safeguarding vulnerable children and adults and report any problems or raise concerns to the appropriate registered care professionals</w:t>
      </w:r>
    </w:p>
    <w:p w14:paraId="35544594" w14:textId="77777777" w:rsidR="0052662D" w:rsidRPr="0052662D" w:rsidRDefault="0052662D" w:rsidP="0052662D">
      <w:pPr>
        <w:pStyle w:val="CommentText"/>
        <w:numPr>
          <w:ilvl w:val="0"/>
          <w:numId w:val="13"/>
        </w:numPr>
        <w:spacing w:after="0"/>
        <w:ind w:left="1134" w:hanging="567"/>
        <w:rPr>
          <w:rFonts w:ascii="Arial" w:hAnsi="Arial" w:cs="Arial"/>
          <w:sz w:val="22"/>
          <w:szCs w:val="22"/>
        </w:rPr>
      </w:pPr>
      <w:r w:rsidRPr="0052662D">
        <w:rPr>
          <w:rFonts w:ascii="Arial" w:hAnsi="Arial" w:cs="Arial"/>
          <w:sz w:val="22"/>
          <w:szCs w:val="22"/>
        </w:rPr>
        <w:t>Assist in the assessment of and contribute to the management of risk across several areas within the environment where care is being administered</w:t>
      </w:r>
    </w:p>
    <w:p w14:paraId="7CFDFE87"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Assist in the implementation of appropriate action to meet the specific physical, emotional and psychological, social, cultural and spiritual needs of individuals and carers </w:t>
      </w:r>
    </w:p>
    <w:p w14:paraId="371A70FD"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Assist in the delivery of complex care as prescribed by the registered nurse </w:t>
      </w:r>
    </w:p>
    <w:p w14:paraId="0C6D5BC7"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Develop understanding of caring for individuals with particular conditions for example dementia, mental </w:t>
      </w:r>
      <w:proofErr w:type="gramStart"/>
      <w:r w:rsidRPr="0052662D">
        <w:rPr>
          <w:color w:val="auto"/>
          <w:sz w:val="22"/>
          <w:szCs w:val="22"/>
        </w:rPr>
        <w:t>illness,  learning</w:t>
      </w:r>
      <w:proofErr w:type="gramEnd"/>
      <w:r w:rsidRPr="0052662D">
        <w:rPr>
          <w:color w:val="auto"/>
          <w:sz w:val="22"/>
          <w:szCs w:val="22"/>
        </w:rPr>
        <w:t xml:space="preserve"> disabilities </w:t>
      </w:r>
    </w:p>
    <w:p w14:paraId="5A6687CE"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Develop skills in relation to coaching/teaching individuals/carers/other staff </w:t>
      </w:r>
    </w:p>
    <w:p w14:paraId="2A74D19D" w14:textId="77777777" w:rsidR="0052662D" w:rsidRPr="0052662D" w:rsidRDefault="0052662D" w:rsidP="0052662D">
      <w:pPr>
        <w:pStyle w:val="Default"/>
        <w:numPr>
          <w:ilvl w:val="0"/>
          <w:numId w:val="13"/>
        </w:numPr>
        <w:ind w:left="1134" w:hanging="567"/>
        <w:rPr>
          <w:color w:val="auto"/>
          <w:sz w:val="22"/>
          <w:szCs w:val="22"/>
        </w:rPr>
      </w:pPr>
      <w:proofErr w:type="gramStart"/>
      <w:r w:rsidRPr="0052662D">
        <w:rPr>
          <w:color w:val="auto"/>
          <w:sz w:val="22"/>
          <w:szCs w:val="22"/>
        </w:rPr>
        <w:t>Assist  with</w:t>
      </w:r>
      <w:proofErr w:type="gramEnd"/>
      <w:r w:rsidRPr="0052662D">
        <w:rPr>
          <w:color w:val="auto"/>
          <w:sz w:val="22"/>
          <w:szCs w:val="22"/>
        </w:rPr>
        <w:t xml:space="preserve"> the implementation and monitoring of clinical standards and outcomes </w:t>
      </w:r>
    </w:p>
    <w:p w14:paraId="5E9A3D77"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Develop a working knowledge of other providers’ resources and referral systems to ensure individual’s needs are met, within parameters of practice </w:t>
      </w:r>
    </w:p>
    <w:p w14:paraId="5E34D85E"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Engage in reflective </w:t>
      </w:r>
      <w:proofErr w:type="gramStart"/>
      <w:r w:rsidRPr="0052662D">
        <w:rPr>
          <w:color w:val="auto"/>
          <w:sz w:val="22"/>
          <w:szCs w:val="22"/>
        </w:rPr>
        <w:t>practice  including</w:t>
      </w:r>
      <w:proofErr w:type="gramEnd"/>
      <w:r w:rsidRPr="0052662D">
        <w:rPr>
          <w:color w:val="auto"/>
          <w:sz w:val="22"/>
          <w:szCs w:val="22"/>
        </w:rPr>
        <w:t xml:space="preserve"> management of self and reflection on own reactions, asking questions and reflecting on answers given</w:t>
      </w:r>
    </w:p>
    <w:p w14:paraId="2C5D7BB2"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Demonstrate good understanding of principles of consent and ensure valid consent is obtained prior to undertaking nursing and care procedures</w:t>
      </w:r>
    </w:p>
    <w:p w14:paraId="195F2492" w14:textId="77777777" w:rsidR="0052662D" w:rsidRPr="0052662D" w:rsidRDefault="0052662D" w:rsidP="0052662D">
      <w:pPr>
        <w:pStyle w:val="Default"/>
        <w:numPr>
          <w:ilvl w:val="0"/>
          <w:numId w:val="13"/>
        </w:numPr>
        <w:ind w:left="1134" w:hanging="567"/>
        <w:rPr>
          <w:color w:val="auto"/>
          <w:sz w:val="22"/>
          <w:szCs w:val="22"/>
        </w:rPr>
      </w:pPr>
      <w:r w:rsidRPr="0052662D">
        <w:rPr>
          <w:color w:val="auto"/>
          <w:sz w:val="22"/>
          <w:szCs w:val="22"/>
        </w:rPr>
        <w:t xml:space="preserve">Demonstrate good understanding of the Mental Capacity Act / Deprivation of Liberties and applies principles to everyday practice seeking advice / guidance from the Registered Nurse </w:t>
      </w:r>
      <w:r w:rsidRPr="0052662D">
        <w:rPr>
          <w:rFonts w:eastAsia="Arial Unicode MS"/>
          <w:sz w:val="22"/>
          <w:szCs w:val="22"/>
          <w:lang w:val="en-US"/>
        </w:rPr>
        <w:t>or registered care professional</w:t>
      </w:r>
      <w:r w:rsidRPr="0052662D">
        <w:rPr>
          <w:rFonts w:eastAsia="Arial Unicode MS"/>
          <w:sz w:val="22"/>
          <w:szCs w:val="22"/>
          <w:u w:color="000000"/>
          <w:lang w:val="en-US"/>
        </w:rPr>
        <w:t xml:space="preserve"> </w:t>
      </w:r>
      <w:r w:rsidRPr="0052662D">
        <w:rPr>
          <w:color w:val="auto"/>
          <w:sz w:val="22"/>
          <w:szCs w:val="22"/>
        </w:rPr>
        <w:t>as required</w:t>
      </w:r>
    </w:p>
    <w:p w14:paraId="720AC4C3" w14:textId="77777777" w:rsidR="0052662D" w:rsidRPr="0052662D" w:rsidRDefault="0052662D" w:rsidP="0052662D">
      <w:pPr>
        <w:pStyle w:val="Default"/>
        <w:numPr>
          <w:ilvl w:val="0"/>
          <w:numId w:val="18"/>
        </w:numPr>
        <w:ind w:left="1134" w:hanging="567"/>
        <w:rPr>
          <w:bCs/>
          <w:color w:val="auto"/>
          <w:sz w:val="22"/>
          <w:szCs w:val="22"/>
        </w:rPr>
      </w:pPr>
      <w:r w:rsidRPr="0052662D">
        <w:rPr>
          <w:bCs/>
          <w:color w:val="auto"/>
          <w:sz w:val="22"/>
          <w:szCs w:val="22"/>
        </w:rPr>
        <w:t>Plan and manage competing demands of job role, study and placement activities</w:t>
      </w:r>
    </w:p>
    <w:p w14:paraId="222B50DF" w14:textId="77777777" w:rsidR="0052662D" w:rsidRPr="0052662D" w:rsidRDefault="0052662D" w:rsidP="0052662D">
      <w:pPr>
        <w:numPr>
          <w:ilvl w:val="0"/>
          <w:numId w:val="18"/>
        </w:numPr>
        <w:ind w:left="1134" w:hanging="567"/>
        <w:rPr>
          <w:rFonts w:cs="Arial"/>
          <w:b/>
          <w:bCs/>
          <w:sz w:val="22"/>
          <w:szCs w:val="22"/>
        </w:rPr>
      </w:pPr>
      <w:r w:rsidRPr="0052662D">
        <w:rPr>
          <w:rFonts w:cs="Arial"/>
          <w:sz w:val="22"/>
          <w:szCs w:val="22"/>
        </w:rPr>
        <w:t>Work in an effective and organised manner demonstrating excellent time management and organisational skills to effectively deliver person-centred care for an allocated group of individuals</w:t>
      </w:r>
    </w:p>
    <w:p w14:paraId="72CA415E" w14:textId="77777777" w:rsidR="0052662D" w:rsidRPr="0052662D" w:rsidRDefault="0052662D" w:rsidP="0052662D">
      <w:pPr>
        <w:numPr>
          <w:ilvl w:val="0"/>
          <w:numId w:val="18"/>
        </w:numPr>
        <w:ind w:left="1134" w:hanging="567"/>
        <w:rPr>
          <w:rFonts w:cs="Arial"/>
          <w:sz w:val="22"/>
          <w:szCs w:val="22"/>
        </w:rPr>
      </w:pPr>
      <w:r w:rsidRPr="0052662D">
        <w:rPr>
          <w:rFonts w:cs="Arial"/>
          <w:sz w:val="22"/>
          <w:szCs w:val="22"/>
        </w:rPr>
        <w:t>Deliver effective care following treatment plans determined by the Registered Nurse or registered care professional and provide feedback on progress against the plans</w:t>
      </w:r>
    </w:p>
    <w:p w14:paraId="543AA27E" w14:textId="014DCCFA" w:rsidR="0052662D" w:rsidRDefault="0052662D" w:rsidP="0052662D">
      <w:pPr>
        <w:numPr>
          <w:ilvl w:val="0"/>
          <w:numId w:val="18"/>
        </w:numPr>
        <w:ind w:left="1134" w:hanging="567"/>
        <w:rPr>
          <w:rFonts w:cs="Arial"/>
          <w:sz w:val="22"/>
          <w:szCs w:val="22"/>
        </w:rPr>
      </w:pPr>
      <w:r w:rsidRPr="0052662D">
        <w:rPr>
          <w:rFonts w:cs="Arial"/>
          <w:sz w:val="22"/>
          <w:szCs w:val="22"/>
        </w:rPr>
        <w:t>Administer medicines safety and in a timely manner; (NB nursing associates will only administer medicines, if suitably trained and competent, in settings where it is deemed appropriate and where this is guided by organisational medicines management policies)</w:t>
      </w:r>
    </w:p>
    <w:p w14:paraId="20BD48B3" w14:textId="189AB625" w:rsidR="0052662D" w:rsidRDefault="0052662D" w:rsidP="0052662D">
      <w:pPr>
        <w:rPr>
          <w:rFonts w:cs="Arial"/>
          <w:sz w:val="22"/>
          <w:szCs w:val="22"/>
        </w:rPr>
      </w:pPr>
    </w:p>
    <w:p w14:paraId="024A55D7" w14:textId="78CBD143" w:rsidR="0052662D" w:rsidRDefault="0052662D" w:rsidP="0052662D">
      <w:pPr>
        <w:rPr>
          <w:rFonts w:cs="Arial"/>
          <w:sz w:val="22"/>
          <w:szCs w:val="22"/>
        </w:rPr>
      </w:pPr>
    </w:p>
    <w:p w14:paraId="3E27E9B8" w14:textId="1C3E2012" w:rsidR="0052662D" w:rsidRDefault="0052662D" w:rsidP="0052662D">
      <w:pPr>
        <w:rPr>
          <w:rFonts w:cs="Arial"/>
          <w:sz w:val="22"/>
          <w:szCs w:val="22"/>
        </w:rPr>
      </w:pPr>
    </w:p>
    <w:p w14:paraId="16611F6B" w14:textId="26FF0D49" w:rsidR="0052662D" w:rsidRDefault="0052662D" w:rsidP="0052662D">
      <w:pPr>
        <w:rPr>
          <w:rFonts w:cs="Arial"/>
          <w:sz w:val="22"/>
          <w:szCs w:val="22"/>
        </w:rPr>
      </w:pPr>
    </w:p>
    <w:p w14:paraId="21AD72F4" w14:textId="161FAE6B" w:rsidR="0052662D" w:rsidRDefault="0052662D" w:rsidP="0052662D">
      <w:pPr>
        <w:rPr>
          <w:rFonts w:cs="Arial"/>
          <w:sz w:val="22"/>
          <w:szCs w:val="22"/>
        </w:rPr>
      </w:pPr>
    </w:p>
    <w:p w14:paraId="5873060D" w14:textId="4FBC0FFE" w:rsidR="0052662D" w:rsidRDefault="0052662D" w:rsidP="0052662D">
      <w:pPr>
        <w:rPr>
          <w:rFonts w:cs="Arial"/>
          <w:sz w:val="22"/>
          <w:szCs w:val="22"/>
        </w:rPr>
      </w:pPr>
    </w:p>
    <w:p w14:paraId="7CBE52FE" w14:textId="2C82E4AB" w:rsidR="0052662D" w:rsidRDefault="0052662D" w:rsidP="0052662D">
      <w:pPr>
        <w:rPr>
          <w:rFonts w:cs="Arial"/>
          <w:sz w:val="22"/>
          <w:szCs w:val="22"/>
        </w:rPr>
      </w:pPr>
    </w:p>
    <w:p w14:paraId="348B3A7B" w14:textId="5C4F49AA" w:rsidR="0052662D" w:rsidRDefault="0052662D" w:rsidP="0052662D">
      <w:pPr>
        <w:rPr>
          <w:rFonts w:cs="Arial"/>
          <w:sz w:val="22"/>
          <w:szCs w:val="22"/>
        </w:rPr>
      </w:pPr>
    </w:p>
    <w:p w14:paraId="68C9D573" w14:textId="220E7CB0" w:rsidR="0052662D" w:rsidRDefault="0052662D" w:rsidP="0052662D">
      <w:pPr>
        <w:rPr>
          <w:rFonts w:cs="Arial"/>
          <w:sz w:val="22"/>
          <w:szCs w:val="22"/>
        </w:rPr>
      </w:pPr>
    </w:p>
    <w:p w14:paraId="20D23299" w14:textId="77777777" w:rsidR="0052662D" w:rsidRPr="0052662D" w:rsidRDefault="0052662D" w:rsidP="0052662D">
      <w:pPr>
        <w:rPr>
          <w:rFonts w:cs="Arial"/>
          <w:sz w:val="22"/>
          <w:szCs w:val="22"/>
        </w:rPr>
      </w:pPr>
    </w:p>
    <w:p w14:paraId="6878929D" w14:textId="77777777" w:rsidR="0052662D" w:rsidRPr="0052662D" w:rsidRDefault="0052662D" w:rsidP="0052662D">
      <w:pPr>
        <w:ind w:left="1134"/>
        <w:rPr>
          <w:rFonts w:cs="Arial"/>
          <w:sz w:val="22"/>
          <w:szCs w:val="22"/>
        </w:rPr>
      </w:pPr>
    </w:p>
    <w:p w14:paraId="749D7EE1" w14:textId="77777777" w:rsidR="0052662D" w:rsidRPr="0052662D" w:rsidRDefault="0052662D" w:rsidP="0052662D">
      <w:pPr>
        <w:rPr>
          <w:rFonts w:cs="Arial"/>
          <w:sz w:val="22"/>
          <w:szCs w:val="22"/>
        </w:rPr>
      </w:pPr>
    </w:p>
    <w:p w14:paraId="59196284" w14:textId="5E05320C" w:rsidR="0052662D" w:rsidRPr="0052662D" w:rsidRDefault="0052662D" w:rsidP="0052662D">
      <w:pPr>
        <w:ind w:left="567" w:hanging="567"/>
        <w:rPr>
          <w:rFonts w:cs="Arial"/>
          <w:b/>
          <w:sz w:val="22"/>
          <w:szCs w:val="22"/>
        </w:rPr>
      </w:pPr>
      <w:r w:rsidRPr="0052662D">
        <w:rPr>
          <w:rFonts w:cs="Arial"/>
          <w:b/>
          <w:sz w:val="22"/>
          <w:szCs w:val="22"/>
        </w:rPr>
        <w:t>3</w:t>
      </w:r>
      <w:r w:rsidRPr="0052662D">
        <w:rPr>
          <w:rFonts w:cs="Arial"/>
          <w:b/>
          <w:sz w:val="22"/>
          <w:szCs w:val="22"/>
        </w:rPr>
        <w:tab/>
        <w:t>Resources and Finance</w:t>
      </w:r>
    </w:p>
    <w:p w14:paraId="3DE547A2" w14:textId="77777777" w:rsidR="0052662D" w:rsidRPr="0052662D" w:rsidRDefault="0052662D" w:rsidP="0052662D">
      <w:pPr>
        <w:rPr>
          <w:rFonts w:cs="Arial"/>
          <w:sz w:val="22"/>
          <w:szCs w:val="22"/>
        </w:rPr>
      </w:pPr>
    </w:p>
    <w:p w14:paraId="1FF9D7FD" w14:textId="77777777" w:rsidR="0052662D" w:rsidRPr="0052662D" w:rsidRDefault="0052662D" w:rsidP="0052662D">
      <w:pPr>
        <w:rPr>
          <w:rFonts w:cs="Arial"/>
          <w:sz w:val="22"/>
          <w:szCs w:val="22"/>
        </w:rPr>
      </w:pPr>
      <w:r w:rsidRPr="0052662D">
        <w:rPr>
          <w:rFonts w:cs="Arial"/>
          <w:sz w:val="22"/>
          <w:szCs w:val="22"/>
        </w:rPr>
        <w:t>The Nursing Associate will:</w:t>
      </w:r>
    </w:p>
    <w:p w14:paraId="4EDFB8FC" w14:textId="77777777" w:rsidR="0052662D" w:rsidRPr="0052662D" w:rsidRDefault="0052662D" w:rsidP="0052662D">
      <w:pPr>
        <w:pStyle w:val="ListParagraph"/>
        <w:numPr>
          <w:ilvl w:val="0"/>
          <w:numId w:val="9"/>
        </w:numPr>
        <w:ind w:left="1134" w:hanging="567"/>
        <w:rPr>
          <w:sz w:val="22"/>
          <w:szCs w:val="22"/>
        </w:rPr>
      </w:pPr>
      <w:r w:rsidRPr="0052662D">
        <w:rPr>
          <w:sz w:val="22"/>
          <w:szCs w:val="22"/>
        </w:rPr>
        <w:t xml:space="preserve">Ensure the proper use of the Trust’s resources such as stationery, telephone usage, photocopying and other consumables </w:t>
      </w:r>
      <w:proofErr w:type="gramStart"/>
      <w:r w:rsidRPr="0052662D">
        <w:rPr>
          <w:sz w:val="22"/>
          <w:szCs w:val="22"/>
        </w:rPr>
        <w:t>in the course of</w:t>
      </w:r>
      <w:proofErr w:type="gramEnd"/>
      <w:r w:rsidRPr="0052662D">
        <w:rPr>
          <w:sz w:val="22"/>
          <w:szCs w:val="22"/>
        </w:rPr>
        <w:t xml:space="preserve"> business, ensuring minimal waste and minimal cost</w:t>
      </w:r>
    </w:p>
    <w:p w14:paraId="77C87E99" w14:textId="77777777" w:rsidR="0052662D" w:rsidRPr="0052662D" w:rsidRDefault="0052662D" w:rsidP="0052662D">
      <w:pPr>
        <w:pStyle w:val="Default"/>
        <w:numPr>
          <w:ilvl w:val="0"/>
          <w:numId w:val="9"/>
        </w:numPr>
        <w:ind w:left="1134" w:hanging="567"/>
        <w:rPr>
          <w:color w:val="auto"/>
          <w:sz w:val="22"/>
          <w:szCs w:val="22"/>
        </w:rPr>
      </w:pPr>
      <w:r w:rsidRPr="0052662D">
        <w:rPr>
          <w:color w:val="auto"/>
          <w:sz w:val="22"/>
          <w:szCs w:val="22"/>
        </w:rPr>
        <w:t xml:space="preserve">Exercise personal duty of care in the safe use and storage of equipment </w:t>
      </w:r>
    </w:p>
    <w:p w14:paraId="6094AF3B" w14:textId="77777777" w:rsidR="0052662D" w:rsidRPr="0052662D" w:rsidRDefault="0052662D" w:rsidP="00160ED2">
      <w:pPr>
        <w:rPr>
          <w:rFonts w:cs="Arial"/>
          <w:sz w:val="22"/>
          <w:szCs w:val="22"/>
        </w:rPr>
      </w:pPr>
    </w:p>
    <w:p w14:paraId="43134758" w14:textId="3AEBD613" w:rsidR="0052662D" w:rsidRDefault="0052662D" w:rsidP="0052662D">
      <w:pPr>
        <w:rPr>
          <w:rFonts w:cs="Arial"/>
          <w:b/>
          <w:sz w:val="22"/>
          <w:szCs w:val="22"/>
        </w:rPr>
      </w:pPr>
      <w:r w:rsidRPr="0052662D">
        <w:rPr>
          <w:rFonts w:cs="Arial"/>
          <w:b/>
          <w:sz w:val="22"/>
          <w:szCs w:val="22"/>
        </w:rPr>
        <w:t>4</w:t>
      </w:r>
      <w:r w:rsidRPr="0052662D">
        <w:rPr>
          <w:rFonts w:cs="Arial"/>
          <w:b/>
          <w:sz w:val="22"/>
          <w:szCs w:val="22"/>
        </w:rPr>
        <w:tab/>
        <w:t>Organisational Responsibilities</w:t>
      </w:r>
    </w:p>
    <w:p w14:paraId="04805D1D" w14:textId="77777777" w:rsidR="0052662D" w:rsidRPr="0052662D" w:rsidRDefault="0052662D" w:rsidP="0052662D">
      <w:pPr>
        <w:rPr>
          <w:rFonts w:cs="Arial"/>
          <w:b/>
          <w:sz w:val="22"/>
          <w:szCs w:val="22"/>
        </w:rPr>
      </w:pPr>
    </w:p>
    <w:p w14:paraId="743D0F2A" w14:textId="0229BE3C" w:rsidR="0052662D" w:rsidRDefault="0052662D" w:rsidP="0052662D">
      <w:pPr>
        <w:rPr>
          <w:rFonts w:cs="Arial"/>
          <w:sz w:val="22"/>
          <w:szCs w:val="22"/>
        </w:rPr>
      </w:pPr>
      <w:r w:rsidRPr="0052662D">
        <w:rPr>
          <w:rFonts w:cs="Arial"/>
          <w:sz w:val="22"/>
          <w:szCs w:val="22"/>
        </w:rPr>
        <w:t xml:space="preserve">All staff at The </w:t>
      </w:r>
      <w:r w:rsidR="00140337">
        <w:rPr>
          <w:rFonts w:cs="Arial"/>
          <w:sz w:val="22"/>
          <w:szCs w:val="22"/>
        </w:rPr>
        <w:t>Mid Yorkshire Teaching NHS Trust</w:t>
      </w:r>
      <w:r w:rsidRPr="0052662D">
        <w:rPr>
          <w:rFonts w:cs="Arial"/>
          <w:sz w:val="22"/>
          <w:szCs w:val="22"/>
        </w:rPr>
        <w:t xml:space="preserve"> have the responsibility for safeguarding adults, young people, children and </w:t>
      </w:r>
      <w:proofErr w:type="spellStart"/>
      <w:r w:rsidRPr="0052662D">
        <w:rPr>
          <w:rFonts w:cs="Arial"/>
          <w:sz w:val="22"/>
          <w:szCs w:val="22"/>
        </w:rPr>
        <w:t>unborns</w:t>
      </w:r>
      <w:proofErr w:type="spellEnd"/>
      <w:r w:rsidRPr="0052662D">
        <w:rPr>
          <w:rFonts w:cs="Arial"/>
          <w:sz w:val="22"/>
          <w:szCs w:val="22"/>
        </w:rPr>
        <w:t>. This includes all employees:</w:t>
      </w:r>
    </w:p>
    <w:p w14:paraId="299AF8B4" w14:textId="77777777" w:rsidR="0052662D" w:rsidRPr="0052662D" w:rsidRDefault="0052662D" w:rsidP="0052662D">
      <w:pPr>
        <w:rPr>
          <w:rFonts w:cs="Arial"/>
          <w:sz w:val="22"/>
          <w:szCs w:val="22"/>
        </w:rPr>
      </w:pPr>
    </w:p>
    <w:p w14:paraId="657BBDC9" w14:textId="77777777" w:rsidR="0052662D" w:rsidRPr="0052662D" w:rsidRDefault="0052662D" w:rsidP="0052662D">
      <w:pPr>
        <w:pStyle w:val="ListParagraph"/>
        <w:numPr>
          <w:ilvl w:val="0"/>
          <w:numId w:val="22"/>
        </w:numPr>
        <w:spacing w:after="200" w:line="276" w:lineRule="auto"/>
        <w:rPr>
          <w:sz w:val="22"/>
          <w:szCs w:val="22"/>
        </w:rPr>
      </w:pPr>
      <w:proofErr w:type="gramStart"/>
      <w:r w:rsidRPr="0052662D">
        <w:rPr>
          <w:sz w:val="22"/>
          <w:szCs w:val="22"/>
        </w:rPr>
        <w:t>Having an understanding of</w:t>
      </w:r>
      <w:proofErr w:type="gramEnd"/>
      <w:r w:rsidRPr="0052662D">
        <w:rPr>
          <w:sz w:val="22"/>
          <w:szCs w:val="22"/>
        </w:rPr>
        <w:t xml:space="preserve"> relevant safeguarding policies, including the Mental Capacity Act policy</w:t>
      </w:r>
    </w:p>
    <w:p w14:paraId="572CA7DA" w14:textId="77777777" w:rsidR="0052662D" w:rsidRPr="0052662D" w:rsidRDefault="0052662D" w:rsidP="0052662D">
      <w:pPr>
        <w:pStyle w:val="ListParagraph"/>
        <w:numPr>
          <w:ilvl w:val="0"/>
          <w:numId w:val="22"/>
        </w:numPr>
        <w:spacing w:after="200" w:line="276" w:lineRule="auto"/>
        <w:rPr>
          <w:sz w:val="22"/>
          <w:szCs w:val="22"/>
        </w:rPr>
      </w:pPr>
      <w:r w:rsidRPr="0052662D">
        <w:rPr>
          <w:sz w:val="22"/>
          <w:szCs w:val="22"/>
        </w:rPr>
        <w:t xml:space="preserve">Attending all mandatory safeguarding training in accordance with their role </w:t>
      </w:r>
    </w:p>
    <w:p w14:paraId="67303C3F" w14:textId="77777777" w:rsidR="0052662D" w:rsidRPr="0052662D" w:rsidRDefault="0052662D" w:rsidP="0052662D">
      <w:pPr>
        <w:pStyle w:val="ListParagraph"/>
        <w:numPr>
          <w:ilvl w:val="0"/>
          <w:numId w:val="22"/>
        </w:numPr>
        <w:spacing w:after="200" w:line="276" w:lineRule="auto"/>
        <w:rPr>
          <w:sz w:val="22"/>
          <w:szCs w:val="22"/>
        </w:rPr>
      </w:pPr>
      <w:r w:rsidRPr="0052662D">
        <w:rPr>
          <w:sz w:val="22"/>
          <w:szCs w:val="22"/>
        </w:rPr>
        <w:t>Having a responsibility to recognise and act upon any safeguarding/child protection concerns</w:t>
      </w:r>
    </w:p>
    <w:p w14:paraId="30DDCB5A" w14:textId="77777777" w:rsidR="0052662D" w:rsidRPr="0052662D" w:rsidRDefault="0052662D" w:rsidP="0052662D">
      <w:pPr>
        <w:rPr>
          <w:rFonts w:cs="Arial"/>
          <w:sz w:val="22"/>
          <w:szCs w:val="22"/>
        </w:rPr>
      </w:pPr>
      <w:r w:rsidRPr="0052662D">
        <w:rPr>
          <w:rFonts w:cs="Arial"/>
          <w:sz w:val="22"/>
          <w:szCs w:val="22"/>
        </w:rPr>
        <w:t>The Nursing Associate will:</w:t>
      </w:r>
    </w:p>
    <w:p w14:paraId="47CF1948" w14:textId="77777777" w:rsidR="0052662D" w:rsidRPr="0052662D" w:rsidRDefault="0052662D" w:rsidP="0052662D">
      <w:pPr>
        <w:numPr>
          <w:ilvl w:val="0"/>
          <w:numId w:val="3"/>
        </w:numPr>
        <w:ind w:left="1134" w:hanging="567"/>
        <w:rPr>
          <w:rFonts w:cs="Arial"/>
          <w:sz w:val="22"/>
          <w:szCs w:val="22"/>
        </w:rPr>
      </w:pPr>
      <w:r w:rsidRPr="0052662D">
        <w:rPr>
          <w:rFonts w:cs="Arial"/>
          <w:sz w:val="22"/>
          <w:szCs w:val="22"/>
        </w:rPr>
        <w:t xml:space="preserve">Maintain the confidentiality of the Trust in respect of patient and staff information </w:t>
      </w:r>
      <w:proofErr w:type="gramStart"/>
      <w:r w:rsidRPr="0052662D">
        <w:rPr>
          <w:rFonts w:cs="Arial"/>
          <w:sz w:val="22"/>
          <w:szCs w:val="22"/>
        </w:rPr>
        <w:t>obtained at all times</w:t>
      </w:r>
      <w:proofErr w:type="gramEnd"/>
      <w:r w:rsidRPr="0052662D">
        <w:rPr>
          <w:rFonts w:cs="Arial"/>
          <w:sz w:val="22"/>
          <w:szCs w:val="22"/>
        </w:rPr>
        <w:t xml:space="preserve">, and use such information only as authorised for specific purposes.  Report any concerns about the use of such information to the senior manager.  </w:t>
      </w:r>
    </w:p>
    <w:p w14:paraId="6F09B3F9" w14:textId="77777777" w:rsidR="0052662D" w:rsidRPr="0052662D" w:rsidRDefault="0052662D" w:rsidP="0052662D">
      <w:pPr>
        <w:pStyle w:val="Default"/>
        <w:numPr>
          <w:ilvl w:val="0"/>
          <w:numId w:val="17"/>
        </w:numPr>
        <w:ind w:left="1134" w:hanging="567"/>
        <w:rPr>
          <w:color w:val="auto"/>
          <w:sz w:val="22"/>
          <w:szCs w:val="22"/>
        </w:rPr>
      </w:pPr>
      <w:r w:rsidRPr="0052662D">
        <w:rPr>
          <w:color w:val="auto"/>
          <w:sz w:val="22"/>
          <w:szCs w:val="22"/>
        </w:rPr>
        <w:t>Act in ways which support equality and value diversity</w:t>
      </w:r>
    </w:p>
    <w:p w14:paraId="624A48F9" w14:textId="77777777" w:rsidR="0052662D" w:rsidRPr="0052662D" w:rsidRDefault="0052662D" w:rsidP="0052662D">
      <w:pPr>
        <w:pStyle w:val="Default"/>
        <w:numPr>
          <w:ilvl w:val="0"/>
          <w:numId w:val="17"/>
        </w:numPr>
        <w:ind w:left="1134" w:hanging="567"/>
        <w:rPr>
          <w:color w:val="auto"/>
          <w:sz w:val="22"/>
          <w:szCs w:val="22"/>
        </w:rPr>
      </w:pPr>
      <w:r w:rsidRPr="0052662D">
        <w:rPr>
          <w:color w:val="auto"/>
          <w:sz w:val="22"/>
          <w:szCs w:val="22"/>
        </w:rPr>
        <w:t>Demonstrate own duties to new or less experienced staff</w:t>
      </w:r>
    </w:p>
    <w:p w14:paraId="56DE597D" w14:textId="77777777" w:rsidR="0052662D" w:rsidRPr="0052662D" w:rsidRDefault="0052662D" w:rsidP="0052662D">
      <w:pPr>
        <w:pStyle w:val="Default"/>
        <w:numPr>
          <w:ilvl w:val="0"/>
          <w:numId w:val="17"/>
        </w:numPr>
        <w:ind w:left="1134" w:hanging="567"/>
        <w:rPr>
          <w:color w:val="auto"/>
          <w:sz w:val="22"/>
          <w:szCs w:val="22"/>
        </w:rPr>
      </w:pPr>
      <w:r w:rsidRPr="0052662D">
        <w:rPr>
          <w:color w:val="auto"/>
          <w:sz w:val="22"/>
          <w:szCs w:val="22"/>
        </w:rPr>
        <w:t xml:space="preserve">Support development of junior staff and students </w:t>
      </w:r>
    </w:p>
    <w:p w14:paraId="2B1BF2DE"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 xml:space="preserve">Develop skills to maintain professional standards of record keeping </w:t>
      </w:r>
    </w:p>
    <w:p w14:paraId="6A40FC0C" w14:textId="77777777" w:rsidR="0052662D" w:rsidRPr="0052662D" w:rsidRDefault="0052662D" w:rsidP="0052662D">
      <w:pPr>
        <w:pStyle w:val="Default"/>
        <w:numPr>
          <w:ilvl w:val="0"/>
          <w:numId w:val="15"/>
        </w:numPr>
        <w:ind w:left="1134" w:hanging="567"/>
        <w:rPr>
          <w:color w:val="auto"/>
          <w:sz w:val="22"/>
          <w:szCs w:val="22"/>
        </w:rPr>
      </w:pPr>
      <w:r w:rsidRPr="0052662D">
        <w:rPr>
          <w:color w:val="auto"/>
          <w:sz w:val="22"/>
          <w:szCs w:val="22"/>
        </w:rPr>
        <w:t>Follow all information governance guidance and policies</w:t>
      </w:r>
    </w:p>
    <w:p w14:paraId="5A124A8C" w14:textId="77777777" w:rsidR="0052662D" w:rsidRPr="0052662D" w:rsidRDefault="0052662D" w:rsidP="0052662D">
      <w:pPr>
        <w:ind w:left="1134" w:hanging="567"/>
        <w:rPr>
          <w:rFonts w:cs="Arial"/>
          <w:strike/>
          <w:sz w:val="22"/>
          <w:szCs w:val="22"/>
        </w:rPr>
      </w:pPr>
    </w:p>
    <w:p w14:paraId="6F9F0C61" w14:textId="77777777" w:rsidR="0052662D" w:rsidRPr="0052662D" w:rsidRDefault="0052662D" w:rsidP="0052662D">
      <w:pPr>
        <w:ind w:left="567" w:hanging="567"/>
        <w:rPr>
          <w:rFonts w:cs="Arial"/>
          <w:b/>
          <w:sz w:val="22"/>
          <w:szCs w:val="22"/>
        </w:rPr>
      </w:pPr>
      <w:r w:rsidRPr="0052662D">
        <w:rPr>
          <w:rFonts w:cs="Arial"/>
          <w:b/>
          <w:sz w:val="22"/>
          <w:szCs w:val="22"/>
        </w:rPr>
        <w:t>5</w:t>
      </w:r>
      <w:r w:rsidRPr="0052662D">
        <w:rPr>
          <w:rFonts w:cs="Arial"/>
          <w:b/>
          <w:sz w:val="22"/>
          <w:szCs w:val="22"/>
        </w:rPr>
        <w:tab/>
        <w:t>Personal Responsibilities</w:t>
      </w:r>
    </w:p>
    <w:p w14:paraId="43AAE07F" w14:textId="77777777" w:rsidR="0052662D" w:rsidRPr="0052662D" w:rsidRDefault="0052662D" w:rsidP="0052662D">
      <w:pPr>
        <w:rPr>
          <w:rFonts w:cs="Arial"/>
          <w:sz w:val="22"/>
          <w:szCs w:val="22"/>
        </w:rPr>
      </w:pPr>
    </w:p>
    <w:p w14:paraId="0D733A56" w14:textId="77777777" w:rsidR="0052662D" w:rsidRPr="0052662D" w:rsidRDefault="0052662D" w:rsidP="0052662D">
      <w:pPr>
        <w:rPr>
          <w:rFonts w:cs="Arial"/>
          <w:sz w:val="22"/>
          <w:szCs w:val="22"/>
        </w:rPr>
      </w:pPr>
      <w:r w:rsidRPr="0052662D">
        <w:rPr>
          <w:rFonts w:cs="Arial"/>
          <w:sz w:val="22"/>
          <w:szCs w:val="22"/>
        </w:rPr>
        <w:t>The Nursing Associate will:</w:t>
      </w:r>
    </w:p>
    <w:p w14:paraId="1891B2B0" w14:textId="27261F73" w:rsidR="0052662D" w:rsidRDefault="0052662D" w:rsidP="0052662D">
      <w:pPr>
        <w:numPr>
          <w:ilvl w:val="0"/>
          <w:numId w:val="3"/>
        </w:numPr>
        <w:ind w:left="1134" w:hanging="567"/>
        <w:rPr>
          <w:rFonts w:cs="Arial"/>
          <w:sz w:val="22"/>
          <w:szCs w:val="22"/>
        </w:rPr>
      </w:pPr>
      <w:r w:rsidRPr="0052662D">
        <w:rPr>
          <w:rFonts w:cs="Arial"/>
          <w:sz w:val="22"/>
          <w:szCs w:val="22"/>
        </w:rPr>
        <w:t xml:space="preserve">Be responsible for taking reasonable care </w:t>
      </w:r>
      <w:proofErr w:type="gramStart"/>
      <w:r w:rsidRPr="0052662D">
        <w:rPr>
          <w:rFonts w:cs="Arial"/>
          <w:sz w:val="22"/>
          <w:szCs w:val="22"/>
        </w:rPr>
        <w:t>with regard to</w:t>
      </w:r>
      <w:proofErr w:type="gramEnd"/>
      <w:r w:rsidRPr="0052662D">
        <w:rPr>
          <w:rFonts w:cs="Arial"/>
          <w:sz w:val="22"/>
          <w:szCs w:val="22"/>
        </w:rPr>
        <w:t xml:space="preserve"> himself/herself as well as for any colleagues, patients or visitors who might be affected by any act or failure to act by the post-holder in accordance with the Trust’s policies on Health and Safety at Work.</w:t>
      </w:r>
    </w:p>
    <w:p w14:paraId="2880BB51" w14:textId="77777777" w:rsidR="0052662D" w:rsidRPr="0052662D" w:rsidRDefault="0052662D" w:rsidP="0052662D">
      <w:pPr>
        <w:numPr>
          <w:ilvl w:val="0"/>
          <w:numId w:val="3"/>
        </w:numPr>
        <w:ind w:left="1134" w:hanging="567"/>
        <w:rPr>
          <w:rFonts w:cs="Arial"/>
          <w:sz w:val="22"/>
          <w:szCs w:val="22"/>
        </w:rPr>
      </w:pPr>
      <w:r w:rsidRPr="0052662D">
        <w:rPr>
          <w:rFonts w:cs="Arial"/>
          <w:sz w:val="22"/>
          <w:szCs w:val="22"/>
        </w:rPr>
        <w:t>Report any accident, untoward incident or loss relating to staff, patients or visitors according to Trust policies.</w:t>
      </w:r>
    </w:p>
    <w:p w14:paraId="6D9EE0CC" w14:textId="77777777" w:rsidR="0052662D" w:rsidRPr="0052662D" w:rsidRDefault="0052662D" w:rsidP="0052662D">
      <w:pPr>
        <w:numPr>
          <w:ilvl w:val="0"/>
          <w:numId w:val="3"/>
        </w:numPr>
        <w:ind w:left="1134" w:hanging="567"/>
        <w:rPr>
          <w:rFonts w:cs="Arial"/>
          <w:sz w:val="22"/>
          <w:szCs w:val="22"/>
        </w:rPr>
      </w:pPr>
      <w:r w:rsidRPr="0052662D">
        <w:rPr>
          <w:rFonts w:cs="Arial"/>
          <w:sz w:val="22"/>
          <w:szCs w:val="22"/>
        </w:rPr>
        <w:t>Undertake in-service training relevant to the post.</w:t>
      </w:r>
    </w:p>
    <w:p w14:paraId="0322F22A" w14:textId="77777777" w:rsidR="0052662D" w:rsidRPr="0052662D" w:rsidRDefault="0052662D" w:rsidP="0052662D">
      <w:pPr>
        <w:numPr>
          <w:ilvl w:val="1"/>
          <w:numId w:val="20"/>
        </w:numPr>
        <w:ind w:left="1134" w:hanging="567"/>
        <w:rPr>
          <w:rFonts w:cs="Arial"/>
          <w:sz w:val="22"/>
          <w:szCs w:val="22"/>
        </w:rPr>
      </w:pPr>
      <w:r w:rsidRPr="0052662D">
        <w:rPr>
          <w:rFonts w:cs="Arial"/>
          <w:sz w:val="22"/>
          <w:szCs w:val="22"/>
        </w:rPr>
        <w:t xml:space="preserve">Comply with Trust Policies and Procedures.  </w:t>
      </w:r>
    </w:p>
    <w:p w14:paraId="6EB0F911" w14:textId="77777777" w:rsidR="0052662D" w:rsidRPr="0052662D" w:rsidRDefault="0052662D" w:rsidP="0052662D">
      <w:pPr>
        <w:pStyle w:val="Default"/>
        <w:numPr>
          <w:ilvl w:val="0"/>
          <w:numId w:val="20"/>
        </w:numPr>
        <w:ind w:left="1134" w:hanging="567"/>
        <w:rPr>
          <w:color w:val="auto"/>
          <w:sz w:val="22"/>
          <w:szCs w:val="22"/>
        </w:rPr>
      </w:pPr>
      <w:r w:rsidRPr="0052662D">
        <w:rPr>
          <w:color w:val="auto"/>
          <w:sz w:val="22"/>
          <w:szCs w:val="22"/>
        </w:rPr>
        <w:t>Work to standard operating procedures with registered care professionals available for reference</w:t>
      </w:r>
    </w:p>
    <w:p w14:paraId="164FE9C8" w14:textId="77777777" w:rsidR="0052662D" w:rsidRPr="0052662D" w:rsidRDefault="0052662D" w:rsidP="0052662D">
      <w:pPr>
        <w:pStyle w:val="Default"/>
        <w:numPr>
          <w:ilvl w:val="0"/>
          <w:numId w:val="20"/>
        </w:numPr>
        <w:ind w:left="1134" w:hanging="567"/>
        <w:rPr>
          <w:color w:val="auto"/>
          <w:sz w:val="22"/>
          <w:szCs w:val="22"/>
        </w:rPr>
      </w:pPr>
      <w:r w:rsidRPr="0052662D">
        <w:rPr>
          <w:color w:val="auto"/>
          <w:sz w:val="22"/>
          <w:szCs w:val="22"/>
        </w:rPr>
        <w:t>Work within the organisational policy, procedures and guidelines</w:t>
      </w:r>
    </w:p>
    <w:p w14:paraId="12C857BB" w14:textId="77777777" w:rsidR="0052662D" w:rsidRPr="0052662D" w:rsidRDefault="0052662D" w:rsidP="0052662D">
      <w:pPr>
        <w:pStyle w:val="Default"/>
        <w:numPr>
          <w:ilvl w:val="0"/>
          <w:numId w:val="20"/>
        </w:numPr>
        <w:ind w:left="1134" w:hanging="567"/>
        <w:rPr>
          <w:color w:val="auto"/>
          <w:sz w:val="22"/>
          <w:szCs w:val="22"/>
        </w:rPr>
      </w:pPr>
      <w:r w:rsidRPr="0052662D">
        <w:rPr>
          <w:color w:val="auto"/>
          <w:sz w:val="22"/>
          <w:szCs w:val="22"/>
        </w:rPr>
        <w:t>Work within the Nursing Associate parameters of practice</w:t>
      </w:r>
    </w:p>
    <w:p w14:paraId="2ADA4BA5" w14:textId="77777777" w:rsidR="0052662D" w:rsidRPr="0052662D" w:rsidRDefault="0052662D" w:rsidP="0052662D">
      <w:pPr>
        <w:pStyle w:val="Default"/>
        <w:numPr>
          <w:ilvl w:val="0"/>
          <w:numId w:val="20"/>
        </w:numPr>
        <w:ind w:left="1134" w:hanging="567"/>
        <w:rPr>
          <w:color w:val="auto"/>
          <w:sz w:val="22"/>
          <w:szCs w:val="22"/>
        </w:rPr>
      </w:pPr>
      <w:r w:rsidRPr="0052662D">
        <w:rPr>
          <w:color w:val="auto"/>
          <w:sz w:val="22"/>
          <w:szCs w:val="22"/>
        </w:rPr>
        <w:t>Be responsible and accountable for own practice, working within limits of competence and within professional boundaries</w:t>
      </w:r>
    </w:p>
    <w:p w14:paraId="1394C0F3" w14:textId="77777777" w:rsidR="0052662D" w:rsidRPr="0052662D" w:rsidRDefault="0052662D" w:rsidP="0052662D">
      <w:pPr>
        <w:pStyle w:val="Default"/>
        <w:numPr>
          <w:ilvl w:val="0"/>
          <w:numId w:val="20"/>
        </w:numPr>
        <w:ind w:left="1134" w:hanging="567"/>
        <w:rPr>
          <w:sz w:val="22"/>
          <w:szCs w:val="22"/>
        </w:rPr>
      </w:pPr>
      <w:r w:rsidRPr="0052662D">
        <w:rPr>
          <w:color w:val="auto"/>
          <w:sz w:val="22"/>
          <w:szCs w:val="22"/>
        </w:rPr>
        <w:t>Raises any concerns to a registered care professional or appropriate person</w:t>
      </w:r>
    </w:p>
    <w:p w14:paraId="4CBAF31B" w14:textId="418361B3" w:rsidR="0052662D" w:rsidRDefault="0052662D" w:rsidP="0052662D">
      <w:pPr>
        <w:ind w:left="1134" w:hanging="567"/>
        <w:rPr>
          <w:rFonts w:cs="Arial"/>
          <w:b/>
          <w:sz w:val="22"/>
          <w:szCs w:val="22"/>
        </w:rPr>
      </w:pPr>
    </w:p>
    <w:p w14:paraId="6847DFAD" w14:textId="285CCCE9" w:rsidR="00140337" w:rsidRDefault="00140337" w:rsidP="0052662D">
      <w:pPr>
        <w:ind w:left="1134" w:hanging="567"/>
        <w:rPr>
          <w:rFonts w:cs="Arial"/>
          <w:b/>
          <w:sz w:val="22"/>
          <w:szCs w:val="22"/>
        </w:rPr>
      </w:pPr>
    </w:p>
    <w:p w14:paraId="0B2DD10D" w14:textId="77B9A15B" w:rsidR="00140337" w:rsidRDefault="00140337" w:rsidP="0052662D">
      <w:pPr>
        <w:ind w:left="1134" w:hanging="567"/>
        <w:rPr>
          <w:rFonts w:cs="Arial"/>
          <w:b/>
          <w:sz w:val="22"/>
          <w:szCs w:val="22"/>
        </w:rPr>
      </w:pPr>
    </w:p>
    <w:p w14:paraId="277024C2" w14:textId="143EF454" w:rsidR="00140337" w:rsidRDefault="00140337" w:rsidP="0052662D">
      <w:pPr>
        <w:ind w:left="1134" w:hanging="567"/>
        <w:rPr>
          <w:rFonts w:cs="Arial"/>
          <w:b/>
          <w:sz w:val="22"/>
          <w:szCs w:val="22"/>
        </w:rPr>
      </w:pPr>
    </w:p>
    <w:p w14:paraId="4E3009CA" w14:textId="23F46AF8" w:rsidR="00140337" w:rsidRDefault="00140337" w:rsidP="0052662D">
      <w:pPr>
        <w:ind w:left="1134" w:hanging="567"/>
        <w:rPr>
          <w:rFonts w:cs="Arial"/>
          <w:b/>
          <w:sz w:val="22"/>
          <w:szCs w:val="22"/>
        </w:rPr>
      </w:pPr>
    </w:p>
    <w:p w14:paraId="72B864BD" w14:textId="26FD8CCA" w:rsidR="00140337" w:rsidRDefault="00140337" w:rsidP="0052662D">
      <w:pPr>
        <w:ind w:left="1134" w:hanging="567"/>
        <w:rPr>
          <w:rFonts w:cs="Arial"/>
          <w:b/>
          <w:sz w:val="22"/>
          <w:szCs w:val="22"/>
        </w:rPr>
      </w:pPr>
    </w:p>
    <w:p w14:paraId="680EEB09" w14:textId="1F5BA751" w:rsidR="00140337" w:rsidRDefault="00140337" w:rsidP="0052662D">
      <w:pPr>
        <w:ind w:left="1134" w:hanging="567"/>
        <w:rPr>
          <w:rFonts w:cs="Arial"/>
          <w:b/>
          <w:sz w:val="22"/>
          <w:szCs w:val="22"/>
        </w:rPr>
      </w:pPr>
    </w:p>
    <w:p w14:paraId="1A2E893F" w14:textId="0653FFEB" w:rsidR="00140337" w:rsidRDefault="00140337" w:rsidP="0052662D">
      <w:pPr>
        <w:ind w:left="1134" w:hanging="567"/>
        <w:rPr>
          <w:rFonts w:cs="Arial"/>
          <w:b/>
          <w:sz w:val="22"/>
          <w:szCs w:val="22"/>
        </w:rPr>
      </w:pPr>
    </w:p>
    <w:p w14:paraId="5F8D9F87" w14:textId="77777777" w:rsidR="00140337" w:rsidRPr="0052662D" w:rsidRDefault="00140337" w:rsidP="0052662D">
      <w:pPr>
        <w:ind w:left="1134" w:hanging="567"/>
        <w:rPr>
          <w:rFonts w:cs="Arial"/>
          <w:b/>
          <w:sz w:val="22"/>
          <w:szCs w:val="22"/>
        </w:rPr>
      </w:pPr>
    </w:p>
    <w:p w14:paraId="3B0D41EE" w14:textId="77777777" w:rsidR="0052662D" w:rsidRPr="0052662D" w:rsidRDefault="0052662D" w:rsidP="0052662D">
      <w:pPr>
        <w:rPr>
          <w:rFonts w:cs="Arial"/>
          <w:b/>
          <w:sz w:val="22"/>
          <w:szCs w:val="22"/>
        </w:rPr>
      </w:pPr>
    </w:p>
    <w:p w14:paraId="06A70940" w14:textId="77777777" w:rsidR="0052662D" w:rsidRPr="0052662D" w:rsidRDefault="0052662D" w:rsidP="0052662D">
      <w:pPr>
        <w:ind w:left="567" w:hanging="567"/>
        <w:rPr>
          <w:rFonts w:cs="Arial"/>
          <w:b/>
          <w:sz w:val="22"/>
          <w:szCs w:val="22"/>
        </w:rPr>
      </w:pPr>
      <w:r w:rsidRPr="0052662D">
        <w:rPr>
          <w:rFonts w:cs="Arial"/>
          <w:b/>
          <w:sz w:val="22"/>
          <w:szCs w:val="22"/>
        </w:rPr>
        <w:t>6</w:t>
      </w:r>
      <w:r w:rsidRPr="0052662D">
        <w:rPr>
          <w:rFonts w:cs="Arial"/>
          <w:b/>
          <w:sz w:val="22"/>
          <w:szCs w:val="22"/>
        </w:rPr>
        <w:tab/>
        <w:t>Area of work</w:t>
      </w:r>
    </w:p>
    <w:p w14:paraId="511AA228" w14:textId="77777777" w:rsidR="0052662D" w:rsidRPr="0052662D" w:rsidRDefault="0052662D" w:rsidP="0052662D">
      <w:pPr>
        <w:rPr>
          <w:rFonts w:cs="Arial"/>
          <w:b/>
          <w:sz w:val="22"/>
          <w:szCs w:val="22"/>
        </w:rPr>
      </w:pPr>
    </w:p>
    <w:p w14:paraId="05CBC46F" w14:textId="77777777" w:rsidR="0052662D" w:rsidRPr="0052662D" w:rsidRDefault="0052662D" w:rsidP="0052662D">
      <w:pPr>
        <w:rPr>
          <w:rFonts w:cs="Arial"/>
          <w:sz w:val="22"/>
          <w:szCs w:val="22"/>
        </w:rPr>
      </w:pPr>
      <w:r w:rsidRPr="0052662D">
        <w:rPr>
          <w:rFonts w:cs="Arial"/>
          <w:sz w:val="22"/>
          <w:szCs w:val="22"/>
        </w:rPr>
        <w:t>The Nursing Associate will:</w:t>
      </w:r>
    </w:p>
    <w:p w14:paraId="753B7903" w14:textId="77777777" w:rsidR="0052662D" w:rsidRPr="0052662D" w:rsidRDefault="0052662D" w:rsidP="0052662D">
      <w:pPr>
        <w:pStyle w:val="ListParagraph"/>
        <w:numPr>
          <w:ilvl w:val="0"/>
          <w:numId w:val="4"/>
        </w:numPr>
        <w:ind w:left="1134" w:hanging="567"/>
        <w:rPr>
          <w:sz w:val="22"/>
          <w:szCs w:val="22"/>
        </w:rPr>
      </w:pPr>
      <w:r w:rsidRPr="0052662D">
        <w:rPr>
          <w:sz w:val="22"/>
          <w:szCs w:val="22"/>
        </w:rPr>
        <w:t>Will be required to undertake training events at any site across the trust</w:t>
      </w:r>
    </w:p>
    <w:p w14:paraId="059E6C1E" w14:textId="77777777" w:rsidR="0052662D" w:rsidRPr="0052662D" w:rsidRDefault="0052662D" w:rsidP="0052662D">
      <w:pPr>
        <w:pStyle w:val="ListParagraph"/>
        <w:numPr>
          <w:ilvl w:val="0"/>
          <w:numId w:val="4"/>
        </w:numPr>
        <w:ind w:left="1134" w:hanging="567"/>
        <w:rPr>
          <w:sz w:val="22"/>
          <w:szCs w:val="22"/>
        </w:rPr>
      </w:pPr>
      <w:r w:rsidRPr="0052662D">
        <w:rPr>
          <w:sz w:val="22"/>
          <w:szCs w:val="22"/>
        </w:rPr>
        <w:t xml:space="preserve">May be required to work on other wards/ department within the Trust at short notice to cover unplanned sickness or to cover planned sickness or annual leave on other wards/departments </w:t>
      </w:r>
    </w:p>
    <w:p w14:paraId="29A67079" w14:textId="77777777" w:rsidR="0052662D" w:rsidRPr="0052662D" w:rsidRDefault="0052662D" w:rsidP="0052662D">
      <w:pPr>
        <w:pStyle w:val="Default"/>
        <w:numPr>
          <w:ilvl w:val="0"/>
          <w:numId w:val="4"/>
        </w:numPr>
        <w:ind w:left="1134" w:hanging="567"/>
        <w:rPr>
          <w:color w:val="auto"/>
          <w:sz w:val="22"/>
          <w:szCs w:val="22"/>
        </w:rPr>
      </w:pPr>
      <w:r w:rsidRPr="0052662D">
        <w:rPr>
          <w:color w:val="auto"/>
          <w:sz w:val="22"/>
          <w:szCs w:val="22"/>
        </w:rPr>
        <w:t>Use frequent moderate effort when undertaking carrying out the manual handling of individuals and equipment in line with organisational guidelines</w:t>
      </w:r>
    </w:p>
    <w:p w14:paraId="7135A6EC" w14:textId="77777777" w:rsidR="0052662D" w:rsidRPr="0052662D" w:rsidRDefault="0052662D" w:rsidP="0052662D">
      <w:pPr>
        <w:pStyle w:val="Default"/>
        <w:numPr>
          <w:ilvl w:val="0"/>
          <w:numId w:val="4"/>
        </w:numPr>
        <w:ind w:left="1134" w:hanging="567"/>
        <w:rPr>
          <w:color w:val="auto"/>
          <w:sz w:val="22"/>
          <w:szCs w:val="22"/>
        </w:rPr>
      </w:pPr>
      <w:r w:rsidRPr="0052662D">
        <w:rPr>
          <w:color w:val="auto"/>
          <w:sz w:val="22"/>
          <w:szCs w:val="22"/>
        </w:rPr>
        <w:t xml:space="preserve">Use skills of manual dexterity and manipulation of clinical instruments and equipment </w:t>
      </w:r>
    </w:p>
    <w:p w14:paraId="3251AB30" w14:textId="77777777" w:rsidR="0052662D" w:rsidRPr="0052662D" w:rsidRDefault="0052662D" w:rsidP="0052662D">
      <w:pPr>
        <w:pStyle w:val="Default"/>
        <w:numPr>
          <w:ilvl w:val="0"/>
          <w:numId w:val="4"/>
        </w:numPr>
        <w:ind w:left="1134" w:hanging="567"/>
        <w:rPr>
          <w:color w:val="auto"/>
          <w:sz w:val="22"/>
          <w:szCs w:val="22"/>
        </w:rPr>
      </w:pPr>
      <w:r w:rsidRPr="0052662D">
        <w:rPr>
          <w:color w:val="auto"/>
          <w:sz w:val="22"/>
          <w:szCs w:val="22"/>
        </w:rPr>
        <w:t>Use a combination of standing, walking bending and stretching throughout the shift</w:t>
      </w:r>
    </w:p>
    <w:p w14:paraId="0221293B" w14:textId="77777777" w:rsidR="0052662D" w:rsidRPr="0052662D" w:rsidRDefault="0052662D" w:rsidP="0052662D">
      <w:pPr>
        <w:pStyle w:val="Default"/>
        <w:numPr>
          <w:ilvl w:val="0"/>
          <w:numId w:val="4"/>
        </w:numPr>
        <w:ind w:left="1134" w:hanging="567"/>
        <w:rPr>
          <w:color w:val="auto"/>
          <w:sz w:val="22"/>
          <w:szCs w:val="22"/>
        </w:rPr>
      </w:pPr>
      <w:r w:rsidRPr="0052662D">
        <w:rPr>
          <w:color w:val="auto"/>
          <w:sz w:val="22"/>
          <w:szCs w:val="22"/>
        </w:rPr>
        <w:t xml:space="preserve">Dependent on care setting, have frequent exposure to highly unpleasant working conditions e.g. dealing with uncontained body fluids and difficult aggressive behaviour. </w:t>
      </w:r>
    </w:p>
    <w:p w14:paraId="4D377946" w14:textId="77777777" w:rsidR="0052662D" w:rsidRPr="0052662D" w:rsidRDefault="0052662D" w:rsidP="0052662D">
      <w:pPr>
        <w:pStyle w:val="ListParagraph"/>
        <w:ind w:left="1134" w:hanging="567"/>
        <w:rPr>
          <w:sz w:val="22"/>
          <w:szCs w:val="22"/>
        </w:rPr>
      </w:pPr>
    </w:p>
    <w:p w14:paraId="48333B27" w14:textId="77777777" w:rsidR="0052662D" w:rsidRPr="0052662D" w:rsidRDefault="0052662D" w:rsidP="0052662D">
      <w:pPr>
        <w:ind w:left="567" w:hanging="567"/>
        <w:rPr>
          <w:rFonts w:cs="Arial"/>
          <w:b/>
          <w:sz w:val="22"/>
          <w:szCs w:val="22"/>
        </w:rPr>
      </w:pPr>
      <w:r w:rsidRPr="0052662D">
        <w:rPr>
          <w:rFonts w:cs="Arial"/>
          <w:b/>
          <w:sz w:val="22"/>
          <w:szCs w:val="22"/>
        </w:rPr>
        <w:t>7</w:t>
      </w:r>
      <w:r w:rsidRPr="0052662D">
        <w:rPr>
          <w:rFonts w:cs="Arial"/>
          <w:b/>
          <w:sz w:val="22"/>
          <w:szCs w:val="22"/>
        </w:rPr>
        <w:tab/>
        <w:t>Staff Development, Training and Education</w:t>
      </w:r>
    </w:p>
    <w:p w14:paraId="707114CB" w14:textId="77777777" w:rsidR="0052662D" w:rsidRPr="0052662D" w:rsidRDefault="0052662D" w:rsidP="0052662D">
      <w:pPr>
        <w:rPr>
          <w:rFonts w:cs="Arial"/>
          <w:b/>
          <w:sz w:val="22"/>
          <w:szCs w:val="22"/>
        </w:rPr>
      </w:pPr>
    </w:p>
    <w:p w14:paraId="3D37907B" w14:textId="77777777" w:rsidR="0052662D" w:rsidRPr="0052662D" w:rsidRDefault="0052662D" w:rsidP="0052662D">
      <w:pPr>
        <w:rPr>
          <w:rFonts w:cs="Arial"/>
          <w:sz w:val="22"/>
          <w:szCs w:val="22"/>
        </w:rPr>
      </w:pPr>
      <w:r w:rsidRPr="0052662D">
        <w:rPr>
          <w:rFonts w:cs="Arial"/>
          <w:sz w:val="22"/>
          <w:szCs w:val="22"/>
        </w:rPr>
        <w:t>The Nursing Associate will:</w:t>
      </w:r>
    </w:p>
    <w:p w14:paraId="17AE8558" w14:textId="77777777" w:rsidR="0052662D" w:rsidRPr="0052662D" w:rsidRDefault="0052662D" w:rsidP="0052662D">
      <w:pPr>
        <w:pStyle w:val="ListParagraph"/>
        <w:numPr>
          <w:ilvl w:val="0"/>
          <w:numId w:val="6"/>
        </w:numPr>
        <w:ind w:left="1134" w:hanging="567"/>
        <w:rPr>
          <w:b/>
          <w:sz w:val="22"/>
          <w:szCs w:val="22"/>
        </w:rPr>
      </w:pPr>
      <w:r w:rsidRPr="0052662D">
        <w:rPr>
          <w:sz w:val="22"/>
          <w:szCs w:val="22"/>
        </w:rPr>
        <w:t>Be required to undertake mandatory training and is responsible for keeping this training up to date</w:t>
      </w:r>
    </w:p>
    <w:p w14:paraId="1D3E3F76" w14:textId="77777777" w:rsidR="0052662D" w:rsidRPr="0052662D" w:rsidRDefault="0052662D" w:rsidP="0052662D">
      <w:pPr>
        <w:pStyle w:val="ListParagraph"/>
        <w:numPr>
          <w:ilvl w:val="0"/>
          <w:numId w:val="6"/>
        </w:numPr>
        <w:ind w:left="1134" w:hanging="567"/>
        <w:rPr>
          <w:sz w:val="22"/>
          <w:szCs w:val="22"/>
        </w:rPr>
      </w:pPr>
      <w:r w:rsidRPr="0052662D">
        <w:rPr>
          <w:sz w:val="22"/>
          <w:szCs w:val="22"/>
        </w:rPr>
        <w:t>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78155812" w14:textId="77777777" w:rsidR="0052662D" w:rsidRPr="0052662D" w:rsidRDefault="0052662D" w:rsidP="0052662D">
      <w:pPr>
        <w:pStyle w:val="ListParagraph"/>
        <w:numPr>
          <w:ilvl w:val="0"/>
          <w:numId w:val="6"/>
        </w:numPr>
        <w:ind w:left="1134" w:hanging="567"/>
        <w:rPr>
          <w:sz w:val="22"/>
          <w:szCs w:val="22"/>
        </w:rPr>
      </w:pPr>
      <w:r w:rsidRPr="0052662D">
        <w:rPr>
          <w:sz w:val="22"/>
          <w:szCs w:val="22"/>
        </w:rPr>
        <w:t>Be proactive in seeking opportunities to develop own knowledge and skills, achieving clinical competencies within agreed timeframes. Seeks support/guidance in timely manner if any difficulties are encountered</w:t>
      </w:r>
    </w:p>
    <w:p w14:paraId="65E0B24F" w14:textId="701E4EAA" w:rsidR="0052662D" w:rsidRDefault="0052662D" w:rsidP="0052662D">
      <w:pPr>
        <w:numPr>
          <w:ilvl w:val="0"/>
          <w:numId w:val="6"/>
        </w:numPr>
        <w:ind w:left="1134" w:hanging="567"/>
        <w:rPr>
          <w:rFonts w:cs="Arial"/>
          <w:sz w:val="22"/>
          <w:szCs w:val="22"/>
        </w:rPr>
      </w:pPr>
      <w:r w:rsidRPr="0052662D">
        <w:rPr>
          <w:rFonts w:cs="Arial"/>
          <w:sz w:val="22"/>
          <w:szCs w:val="22"/>
        </w:rPr>
        <w:t xml:space="preserve">Work in partnership with manager to develop and deliver on Specific, Measurable, Achievable, Relevant and Time-bound (SMART) objectives at annual appraisal and personal development planning meeting </w:t>
      </w:r>
    </w:p>
    <w:p w14:paraId="78255FA1" w14:textId="77777777" w:rsidR="0052662D" w:rsidRPr="0052662D" w:rsidRDefault="0052662D" w:rsidP="0052662D">
      <w:pPr>
        <w:numPr>
          <w:ilvl w:val="0"/>
          <w:numId w:val="6"/>
        </w:numPr>
        <w:ind w:left="1134" w:hanging="567"/>
        <w:rPr>
          <w:rFonts w:cs="Arial"/>
          <w:sz w:val="22"/>
          <w:szCs w:val="22"/>
        </w:rPr>
      </w:pPr>
      <w:r w:rsidRPr="0052662D">
        <w:rPr>
          <w:rFonts w:cs="Arial"/>
          <w:sz w:val="22"/>
          <w:szCs w:val="22"/>
        </w:rPr>
        <w:t>Act as an excellent role model by upholding and implementing good practice in the workplace. Recognising and either directly challenging or seeks support to challenge any poor practice observed</w:t>
      </w:r>
    </w:p>
    <w:p w14:paraId="4CD2A903" w14:textId="77777777" w:rsidR="0052662D" w:rsidRPr="0052662D" w:rsidRDefault="0052662D" w:rsidP="0052662D">
      <w:pPr>
        <w:pStyle w:val="ListParagraph"/>
        <w:numPr>
          <w:ilvl w:val="0"/>
          <w:numId w:val="6"/>
        </w:numPr>
        <w:ind w:left="1134" w:hanging="567"/>
        <w:rPr>
          <w:sz w:val="22"/>
          <w:szCs w:val="22"/>
        </w:rPr>
      </w:pPr>
      <w:r w:rsidRPr="0052662D">
        <w:rPr>
          <w:sz w:val="22"/>
          <w:szCs w:val="22"/>
        </w:rPr>
        <w:t xml:space="preserve">The Trust will </w:t>
      </w:r>
      <w:proofErr w:type="gramStart"/>
      <w:r w:rsidRPr="0052662D">
        <w:rPr>
          <w:sz w:val="22"/>
          <w:szCs w:val="22"/>
        </w:rPr>
        <w:t>provide assistance</w:t>
      </w:r>
      <w:proofErr w:type="gramEnd"/>
      <w:r w:rsidRPr="0052662D">
        <w:rPr>
          <w:sz w:val="22"/>
          <w:szCs w:val="22"/>
        </w:rPr>
        <w:t xml:space="preserve"> and agreed development to enable the post holder to achieve their objectives and standards in line with the development plan </w:t>
      </w:r>
    </w:p>
    <w:p w14:paraId="48AAA5F1" w14:textId="77777777" w:rsidR="0052662D" w:rsidRPr="0052662D" w:rsidRDefault="0052662D" w:rsidP="0052662D">
      <w:pPr>
        <w:pStyle w:val="ListParagraph"/>
        <w:numPr>
          <w:ilvl w:val="0"/>
          <w:numId w:val="6"/>
        </w:numPr>
        <w:ind w:left="1134" w:hanging="567"/>
        <w:rPr>
          <w:sz w:val="22"/>
          <w:szCs w:val="22"/>
        </w:rPr>
      </w:pPr>
      <w:r w:rsidRPr="0052662D">
        <w:rPr>
          <w:sz w:val="22"/>
          <w:szCs w:val="22"/>
        </w:rPr>
        <w:t>If the post holder feels he/she is not achieving their objective as agreed in the development plan they will bring it to the attention of their supervisor or manager at the earliest opportunity</w:t>
      </w:r>
    </w:p>
    <w:p w14:paraId="017FB8F8" w14:textId="77777777" w:rsidR="0052662D" w:rsidRPr="0052662D" w:rsidRDefault="0052662D" w:rsidP="0052662D">
      <w:pPr>
        <w:pStyle w:val="ListParagraph"/>
        <w:rPr>
          <w:sz w:val="22"/>
          <w:szCs w:val="22"/>
        </w:rPr>
      </w:pPr>
    </w:p>
    <w:p w14:paraId="1BE7A550" w14:textId="77777777" w:rsidR="0052662D" w:rsidRPr="0052662D" w:rsidRDefault="0052662D" w:rsidP="0052662D">
      <w:pPr>
        <w:ind w:left="567" w:hanging="567"/>
        <w:rPr>
          <w:rFonts w:cs="Arial"/>
          <w:b/>
          <w:sz w:val="22"/>
          <w:szCs w:val="22"/>
        </w:rPr>
      </w:pPr>
      <w:r w:rsidRPr="0052662D">
        <w:rPr>
          <w:rFonts w:cs="Arial"/>
          <w:b/>
          <w:sz w:val="22"/>
          <w:szCs w:val="22"/>
        </w:rPr>
        <w:t>8</w:t>
      </w:r>
      <w:r w:rsidRPr="0052662D">
        <w:rPr>
          <w:rFonts w:cs="Arial"/>
          <w:b/>
          <w:sz w:val="22"/>
          <w:szCs w:val="22"/>
        </w:rPr>
        <w:tab/>
        <w:t>Health and Safety</w:t>
      </w:r>
    </w:p>
    <w:p w14:paraId="20BDAFC7" w14:textId="77777777" w:rsidR="0052662D" w:rsidRPr="0052662D" w:rsidRDefault="0052662D" w:rsidP="0052662D">
      <w:pPr>
        <w:rPr>
          <w:rFonts w:cs="Arial"/>
          <w:sz w:val="22"/>
          <w:szCs w:val="22"/>
        </w:rPr>
      </w:pPr>
    </w:p>
    <w:p w14:paraId="280D2FBC" w14:textId="77777777" w:rsidR="0052662D" w:rsidRPr="0052662D" w:rsidRDefault="0052662D" w:rsidP="0052662D">
      <w:pPr>
        <w:rPr>
          <w:rFonts w:cs="Arial"/>
          <w:sz w:val="22"/>
          <w:szCs w:val="22"/>
        </w:rPr>
      </w:pPr>
      <w:r w:rsidRPr="0052662D">
        <w:rPr>
          <w:rFonts w:cs="Arial"/>
          <w:sz w:val="22"/>
          <w:szCs w:val="22"/>
        </w:rPr>
        <w:t>The Nursing Associate will:</w:t>
      </w:r>
    </w:p>
    <w:p w14:paraId="1CED179A" w14:textId="77777777" w:rsidR="0052662D" w:rsidRPr="0052662D" w:rsidRDefault="0052662D" w:rsidP="0052662D">
      <w:pPr>
        <w:pStyle w:val="ListParagraph"/>
        <w:numPr>
          <w:ilvl w:val="0"/>
          <w:numId w:val="7"/>
        </w:numPr>
        <w:ind w:left="1134" w:hanging="567"/>
        <w:rPr>
          <w:sz w:val="22"/>
          <w:szCs w:val="22"/>
        </w:rPr>
      </w:pPr>
      <w:r w:rsidRPr="0052662D">
        <w:rPr>
          <w:sz w:val="22"/>
          <w:szCs w:val="22"/>
        </w:rPr>
        <w:t>Work in accordance with Health and Safety regulations at all time</w:t>
      </w:r>
    </w:p>
    <w:p w14:paraId="4EAF380A" w14:textId="77777777" w:rsidR="0052662D" w:rsidRPr="0052662D" w:rsidRDefault="0052662D" w:rsidP="0052662D">
      <w:pPr>
        <w:pStyle w:val="ListParagraph"/>
        <w:numPr>
          <w:ilvl w:val="0"/>
          <w:numId w:val="7"/>
        </w:numPr>
        <w:ind w:left="1134" w:hanging="567"/>
        <w:rPr>
          <w:sz w:val="22"/>
          <w:szCs w:val="22"/>
        </w:rPr>
      </w:pPr>
      <w:r w:rsidRPr="0052662D">
        <w:rPr>
          <w:sz w:val="22"/>
          <w:szCs w:val="22"/>
        </w:rPr>
        <w:t>Report any incidents of breaches of Health and Safety and report any dangerous acts or omissions that are seen in the course of duty that compromise the Health and Safety of staff or patients using the Trust Health and Safety policy</w:t>
      </w:r>
    </w:p>
    <w:p w14:paraId="3305A599" w14:textId="77777777" w:rsidR="0052662D" w:rsidRPr="0052662D" w:rsidRDefault="0052662D" w:rsidP="0052662D">
      <w:pPr>
        <w:pStyle w:val="ListParagraph"/>
        <w:numPr>
          <w:ilvl w:val="0"/>
          <w:numId w:val="7"/>
        </w:numPr>
        <w:ind w:left="1134" w:hanging="567"/>
        <w:rPr>
          <w:sz w:val="22"/>
          <w:szCs w:val="22"/>
        </w:rPr>
      </w:pPr>
      <w:r w:rsidRPr="0052662D">
        <w:rPr>
          <w:sz w:val="22"/>
          <w:szCs w:val="22"/>
        </w:rPr>
        <w:t>Comply with audit recommendations and risk assessment recommendations to make the workplace and work practice safer</w:t>
      </w:r>
    </w:p>
    <w:p w14:paraId="7AAEA529" w14:textId="47820E81" w:rsidR="0052662D" w:rsidRDefault="0052662D" w:rsidP="0052662D">
      <w:pPr>
        <w:pStyle w:val="ListParagraph"/>
        <w:numPr>
          <w:ilvl w:val="0"/>
          <w:numId w:val="7"/>
        </w:numPr>
        <w:ind w:left="1134" w:hanging="567"/>
        <w:rPr>
          <w:sz w:val="22"/>
          <w:szCs w:val="22"/>
        </w:rPr>
      </w:pPr>
      <w:r w:rsidRPr="0052662D">
        <w:rPr>
          <w:sz w:val="22"/>
          <w:szCs w:val="22"/>
        </w:rPr>
        <w:t>Assist when required to do so, in any risk assessment activity undertaken.</w:t>
      </w:r>
    </w:p>
    <w:p w14:paraId="63734167" w14:textId="6682CD9C" w:rsidR="00140337" w:rsidRDefault="00140337" w:rsidP="00140337">
      <w:pPr>
        <w:pStyle w:val="ListParagraph"/>
        <w:ind w:left="1134"/>
        <w:rPr>
          <w:sz w:val="22"/>
          <w:szCs w:val="22"/>
        </w:rPr>
      </w:pPr>
    </w:p>
    <w:p w14:paraId="4316CB43" w14:textId="5C80B144" w:rsidR="00140337" w:rsidRDefault="00140337" w:rsidP="00140337">
      <w:pPr>
        <w:pStyle w:val="ListParagraph"/>
        <w:ind w:left="1134"/>
        <w:rPr>
          <w:sz w:val="22"/>
          <w:szCs w:val="22"/>
        </w:rPr>
      </w:pPr>
    </w:p>
    <w:p w14:paraId="501D5512" w14:textId="10556570" w:rsidR="00140337" w:rsidRDefault="00140337" w:rsidP="00140337">
      <w:pPr>
        <w:pStyle w:val="ListParagraph"/>
        <w:ind w:left="1134"/>
        <w:rPr>
          <w:sz w:val="22"/>
          <w:szCs w:val="22"/>
        </w:rPr>
      </w:pPr>
    </w:p>
    <w:p w14:paraId="3721419F" w14:textId="11DF32A0" w:rsidR="00140337" w:rsidRDefault="00140337" w:rsidP="00140337">
      <w:pPr>
        <w:pStyle w:val="ListParagraph"/>
        <w:ind w:left="1134"/>
        <w:rPr>
          <w:sz w:val="22"/>
          <w:szCs w:val="22"/>
        </w:rPr>
      </w:pPr>
    </w:p>
    <w:p w14:paraId="3AA5F101" w14:textId="0B1B74C7" w:rsidR="00140337" w:rsidRDefault="00140337" w:rsidP="00140337">
      <w:pPr>
        <w:pStyle w:val="ListParagraph"/>
        <w:ind w:left="1134"/>
        <w:rPr>
          <w:sz w:val="22"/>
          <w:szCs w:val="22"/>
        </w:rPr>
      </w:pPr>
    </w:p>
    <w:p w14:paraId="375BBFB9" w14:textId="55D6F658" w:rsidR="00140337" w:rsidRDefault="00140337" w:rsidP="00140337">
      <w:pPr>
        <w:pStyle w:val="ListParagraph"/>
        <w:ind w:left="1134"/>
        <w:rPr>
          <w:sz w:val="22"/>
          <w:szCs w:val="22"/>
        </w:rPr>
      </w:pPr>
    </w:p>
    <w:p w14:paraId="32B57B84" w14:textId="77503FDB" w:rsidR="00140337" w:rsidRDefault="00140337" w:rsidP="00140337">
      <w:pPr>
        <w:pStyle w:val="ListParagraph"/>
        <w:ind w:left="1134"/>
        <w:rPr>
          <w:sz w:val="22"/>
          <w:szCs w:val="22"/>
        </w:rPr>
      </w:pPr>
    </w:p>
    <w:p w14:paraId="5CAEAAA5" w14:textId="33D55FF9" w:rsidR="00140337" w:rsidRDefault="00140337" w:rsidP="00140337">
      <w:pPr>
        <w:pStyle w:val="ListParagraph"/>
        <w:ind w:left="1134"/>
        <w:rPr>
          <w:sz w:val="22"/>
          <w:szCs w:val="22"/>
        </w:rPr>
      </w:pPr>
    </w:p>
    <w:p w14:paraId="1BCF99BE" w14:textId="0649D00A" w:rsidR="00140337" w:rsidRDefault="00140337" w:rsidP="00140337">
      <w:pPr>
        <w:pStyle w:val="ListParagraph"/>
        <w:ind w:left="1134"/>
        <w:rPr>
          <w:sz w:val="22"/>
          <w:szCs w:val="22"/>
        </w:rPr>
      </w:pPr>
    </w:p>
    <w:p w14:paraId="58BEC415" w14:textId="2975392A" w:rsidR="00140337" w:rsidRDefault="00140337" w:rsidP="00140337">
      <w:pPr>
        <w:pStyle w:val="ListParagraph"/>
        <w:ind w:left="1134"/>
        <w:rPr>
          <w:sz w:val="22"/>
          <w:szCs w:val="22"/>
        </w:rPr>
      </w:pPr>
    </w:p>
    <w:p w14:paraId="111ECA71" w14:textId="6548FDC8" w:rsidR="00140337" w:rsidRDefault="00140337" w:rsidP="00140337">
      <w:pPr>
        <w:pStyle w:val="ListParagraph"/>
        <w:ind w:left="1134"/>
        <w:rPr>
          <w:sz w:val="22"/>
          <w:szCs w:val="22"/>
        </w:rPr>
      </w:pPr>
    </w:p>
    <w:p w14:paraId="3C3CCC5B" w14:textId="77777777" w:rsidR="00140337" w:rsidRPr="0052662D" w:rsidRDefault="00140337" w:rsidP="00140337">
      <w:pPr>
        <w:pStyle w:val="ListParagraph"/>
        <w:ind w:left="1134"/>
        <w:rPr>
          <w:sz w:val="22"/>
          <w:szCs w:val="22"/>
        </w:rPr>
      </w:pPr>
    </w:p>
    <w:p w14:paraId="19031A25" w14:textId="77777777" w:rsidR="0052662D" w:rsidRPr="0052662D" w:rsidRDefault="0052662D" w:rsidP="0052662D">
      <w:pPr>
        <w:pStyle w:val="Default"/>
        <w:numPr>
          <w:ilvl w:val="0"/>
          <w:numId w:val="16"/>
        </w:numPr>
        <w:ind w:left="1134" w:hanging="567"/>
        <w:rPr>
          <w:color w:val="auto"/>
          <w:sz w:val="22"/>
          <w:szCs w:val="22"/>
        </w:rPr>
      </w:pPr>
      <w:r w:rsidRPr="0052662D">
        <w:rPr>
          <w:color w:val="auto"/>
          <w:sz w:val="22"/>
          <w:szCs w:val="22"/>
        </w:rPr>
        <w:t xml:space="preserve">Promote health and safety maintaining best practice in health, safety and security </w:t>
      </w:r>
    </w:p>
    <w:p w14:paraId="270EC7D9" w14:textId="77777777" w:rsidR="0052662D" w:rsidRPr="0052662D" w:rsidRDefault="0052662D" w:rsidP="0052662D">
      <w:pPr>
        <w:pStyle w:val="Default"/>
        <w:numPr>
          <w:ilvl w:val="0"/>
          <w:numId w:val="16"/>
        </w:numPr>
        <w:ind w:left="1134" w:hanging="567"/>
        <w:rPr>
          <w:color w:val="auto"/>
          <w:sz w:val="22"/>
          <w:szCs w:val="22"/>
        </w:rPr>
      </w:pPr>
      <w:r w:rsidRPr="0052662D">
        <w:rPr>
          <w:color w:val="auto"/>
          <w:sz w:val="22"/>
          <w:szCs w:val="22"/>
        </w:rPr>
        <w:t>Share ideas with colleagues to improve care and suggest areas for innovation</w:t>
      </w:r>
    </w:p>
    <w:p w14:paraId="7D159177" w14:textId="77777777" w:rsidR="0052662D" w:rsidRPr="0052662D" w:rsidRDefault="0052662D" w:rsidP="0052662D">
      <w:pPr>
        <w:pStyle w:val="Default"/>
        <w:numPr>
          <w:ilvl w:val="0"/>
          <w:numId w:val="16"/>
        </w:numPr>
        <w:ind w:left="1134" w:hanging="567"/>
        <w:rPr>
          <w:color w:val="auto"/>
          <w:sz w:val="22"/>
          <w:szCs w:val="22"/>
        </w:rPr>
      </w:pPr>
      <w:r w:rsidRPr="0052662D">
        <w:rPr>
          <w:color w:val="auto"/>
          <w:sz w:val="22"/>
          <w:szCs w:val="22"/>
        </w:rPr>
        <w:t xml:space="preserve">Contribute to the improvement of service by reflecting on own practice and supporting that of others </w:t>
      </w:r>
    </w:p>
    <w:p w14:paraId="3F7A86EE" w14:textId="77777777" w:rsidR="0052662D" w:rsidRPr="0052662D" w:rsidRDefault="0052662D" w:rsidP="0052662D">
      <w:pPr>
        <w:pStyle w:val="Default"/>
        <w:numPr>
          <w:ilvl w:val="0"/>
          <w:numId w:val="16"/>
        </w:numPr>
        <w:ind w:left="1134" w:hanging="567"/>
        <w:rPr>
          <w:color w:val="auto"/>
          <w:sz w:val="22"/>
          <w:szCs w:val="22"/>
        </w:rPr>
      </w:pPr>
      <w:r w:rsidRPr="0052662D">
        <w:rPr>
          <w:color w:val="auto"/>
          <w:sz w:val="22"/>
          <w:szCs w:val="22"/>
        </w:rPr>
        <w:t xml:space="preserve">Regularly attend workplace and staff engagement meetings and contribute positively to discussions about the improvement of care </w:t>
      </w:r>
    </w:p>
    <w:p w14:paraId="5A97264F" w14:textId="77777777" w:rsidR="0052662D" w:rsidRPr="0052662D" w:rsidRDefault="0052662D" w:rsidP="0052662D">
      <w:pPr>
        <w:pStyle w:val="Default"/>
        <w:numPr>
          <w:ilvl w:val="0"/>
          <w:numId w:val="16"/>
        </w:numPr>
        <w:ind w:left="1134" w:hanging="567"/>
        <w:rPr>
          <w:color w:val="auto"/>
          <w:sz w:val="22"/>
          <w:szCs w:val="22"/>
        </w:rPr>
      </w:pPr>
      <w:r w:rsidRPr="0052662D">
        <w:rPr>
          <w:color w:val="auto"/>
          <w:sz w:val="22"/>
          <w:szCs w:val="22"/>
        </w:rPr>
        <w:t>Frequently use concentration and experience work patterns which are unpredictable with regular interruptions, some requiring immediate response</w:t>
      </w:r>
    </w:p>
    <w:p w14:paraId="73A59A55" w14:textId="77777777" w:rsidR="0052662D" w:rsidRPr="0052662D" w:rsidRDefault="0052662D" w:rsidP="0052662D">
      <w:pPr>
        <w:pStyle w:val="Default"/>
        <w:numPr>
          <w:ilvl w:val="0"/>
          <w:numId w:val="16"/>
        </w:numPr>
        <w:ind w:left="1134" w:hanging="567"/>
        <w:rPr>
          <w:color w:val="auto"/>
          <w:sz w:val="22"/>
          <w:szCs w:val="22"/>
        </w:rPr>
      </w:pPr>
      <w:r w:rsidRPr="0052662D">
        <w:rPr>
          <w:color w:val="auto"/>
          <w:sz w:val="22"/>
          <w:szCs w:val="22"/>
        </w:rPr>
        <w:t xml:space="preserve">Maintain a professional approach while working in challenging, distressing situations or dealing with challenging behaviour  </w:t>
      </w:r>
    </w:p>
    <w:p w14:paraId="331EB5D3" w14:textId="77777777" w:rsidR="0052662D" w:rsidRPr="0052662D" w:rsidRDefault="0052662D" w:rsidP="0052662D">
      <w:pPr>
        <w:pStyle w:val="Default"/>
        <w:numPr>
          <w:ilvl w:val="0"/>
          <w:numId w:val="16"/>
        </w:numPr>
        <w:ind w:left="1134" w:hanging="567"/>
        <w:rPr>
          <w:b/>
          <w:bCs/>
          <w:color w:val="auto"/>
          <w:sz w:val="22"/>
          <w:szCs w:val="22"/>
        </w:rPr>
      </w:pPr>
      <w:r w:rsidRPr="0052662D">
        <w:rPr>
          <w:color w:val="auto"/>
          <w:sz w:val="22"/>
          <w:szCs w:val="22"/>
        </w:rPr>
        <w:t>Support individuals, their families and carers when faced with unwelcome news and life changing diagnoses</w:t>
      </w:r>
    </w:p>
    <w:p w14:paraId="3C323EBD" w14:textId="77777777" w:rsidR="0052662D" w:rsidRPr="0052662D" w:rsidRDefault="0052662D" w:rsidP="0052662D">
      <w:pPr>
        <w:pStyle w:val="Default"/>
        <w:numPr>
          <w:ilvl w:val="0"/>
          <w:numId w:val="16"/>
        </w:numPr>
        <w:ind w:left="1134" w:hanging="567"/>
        <w:rPr>
          <w:color w:val="auto"/>
          <w:sz w:val="22"/>
          <w:szCs w:val="22"/>
        </w:rPr>
      </w:pPr>
      <w:r w:rsidRPr="0052662D">
        <w:rPr>
          <w:color w:val="auto"/>
          <w:sz w:val="22"/>
          <w:szCs w:val="22"/>
        </w:rPr>
        <w:t>Have exposure to VDU screen</w:t>
      </w:r>
    </w:p>
    <w:p w14:paraId="6E9D9F64" w14:textId="77777777" w:rsidR="0052662D" w:rsidRPr="0052662D" w:rsidRDefault="0052662D" w:rsidP="0052662D">
      <w:pPr>
        <w:rPr>
          <w:rFonts w:cs="Arial"/>
          <w:sz w:val="22"/>
          <w:szCs w:val="22"/>
        </w:rPr>
      </w:pPr>
    </w:p>
    <w:p w14:paraId="71CAB954" w14:textId="77777777" w:rsidR="0052662D" w:rsidRPr="0052662D" w:rsidRDefault="0052662D" w:rsidP="0052662D">
      <w:pPr>
        <w:jc w:val="both"/>
        <w:rPr>
          <w:rFonts w:cs="Arial"/>
          <w:b/>
          <w:sz w:val="22"/>
          <w:szCs w:val="22"/>
        </w:rPr>
      </w:pPr>
      <w:r w:rsidRPr="0052662D">
        <w:rPr>
          <w:rFonts w:cs="Arial"/>
          <w:b/>
          <w:sz w:val="22"/>
          <w:szCs w:val="22"/>
        </w:rPr>
        <w:t>TERMS AND CONDITIONS OF SERVICE</w:t>
      </w:r>
    </w:p>
    <w:p w14:paraId="0934B445" w14:textId="77777777" w:rsidR="0052662D" w:rsidRPr="0052662D" w:rsidRDefault="0052662D" w:rsidP="0052662D">
      <w:pPr>
        <w:jc w:val="both"/>
        <w:rPr>
          <w:rFonts w:cs="Arial"/>
          <w:b/>
          <w:sz w:val="22"/>
          <w:szCs w:val="22"/>
        </w:rPr>
      </w:pPr>
    </w:p>
    <w:p w14:paraId="45F46C25" w14:textId="77777777" w:rsidR="0052662D" w:rsidRPr="0052662D" w:rsidRDefault="0052662D" w:rsidP="0052662D">
      <w:pPr>
        <w:rPr>
          <w:rFonts w:cs="Arial"/>
          <w:sz w:val="22"/>
          <w:szCs w:val="22"/>
        </w:rPr>
      </w:pPr>
      <w:r w:rsidRPr="0052662D">
        <w:rPr>
          <w:rFonts w:cs="Arial"/>
          <w:sz w:val="22"/>
          <w:szCs w:val="22"/>
        </w:rPr>
        <w:t>The post holder will be required to work at any location where the Trust provides services.</w:t>
      </w:r>
    </w:p>
    <w:p w14:paraId="4CE5A04E" w14:textId="77777777" w:rsidR="0052662D" w:rsidRPr="0052662D" w:rsidRDefault="0052662D" w:rsidP="0052662D">
      <w:pPr>
        <w:rPr>
          <w:rFonts w:cs="Arial"/>
          <w:sz w:val="22"/>
          <w:szCs w:val="22"/>
        </w:rPr>
      </w:pPr>
    </w:p>
    <w:p w14:paraId="2043BA83" w14:textId="77777777" w:rsidR="0052662D" w:rsidRPr="0052662D" w:rsidRDefault="0052662D" w:rsidP="0052662D">
      <w:pPr>
        <w:rPr>
          <w:rFonts w:cs="Arial"/>
          <w:sz w:val="22"/>
          <w:szCs w:val="22"/>
          <w:lang w:val="en-US"/>
        </w:rPr>
      </w:pPr>
      <w:r w:rsidRPr="0052662D">
        <w:rPr>
          <w:rFonts w:cs="Arial"/>
          <w:sz w:val="22"/>
          <w:szCs w:val="22"/>
          <w:lang w:val="en-US"/>
        </w:rPr>
        <w:t xml:space="preserve">All professional and managerial staff are required to work in accordance with their </w:t>
      </w:r>
      <w:proofErr w:type="gramStart"/>
      <w:r w:rsidRPr="0052662D">
        <w:rPr>
          <w:rFonts w:cs="Arial"/>
          <w:sz w:val="22"/>
          <w:szCs w:val="22"/>
          <w:lang w:val="en-US"/>
        </w:rPr>
        <w:t>particular Code</w:t>
      </w:r>
      <w:proofErr w:type="gramEnd"/>
      <w:r w:rsidRPr="0052662D">
        <w:rPr>
          <w:rFonts w:cs="Arial"/>
          <w:sz w:val="22"/>
          <w:szCs w:val="22"/>
          <w:lang w:val="en-US"/>
        </w:rPr>
        <w:t xml:space="preserve"> of Conduct. Failure to do so may result in disciplinary action (please refer to disciplinary policy for further information).</w:t>
      </w:r>
    </w:p>
    <w:p w14:paraId="6156F5D3" w14:textId="77777777" w:rsidR="0052662D" w:rsidRPr="0052662D" w:rsidRDefault="0052662D" w:rsidP="0052662D">
      <w:pPr>
        <w:rPr>
          <w:rFonts w:cs="Arial"/>
          <w:sz w:val="22"/>
          <w:szCs w:val="22"/>
          <w:lang w:val="en-US"/>
        </w:rPr>
      </w:pPr>
    </w:p>
    <w:p w14:paraId="60218F5E" w14:textId="6DCEB614" w:rsidR="0052662D" w:rsidRDefault="0052662D" w:rsidP="0052662D">
      <w:pPr>
        <w:rPr>
          <w:rFonts w:cs="Arial"/>
          <w:sz w:val="22"/>
          <w:szCs w:val="22"/>
        </w:rPr>
      </w:pPr>
      <w:r w:rsidRPr="0052662D">
        <w:rPr>
          <w:rFonts w:cs="Arial"/>
          <w:sz w:val="22"/>
          <w:szCs w:val="22"/>
        </w:rPr>
        <w:t>In carrying out their duties the post holder must promote equality of opportunity and take every opportunity to eliminate discrimination.</w:t>
      </w:r>
    </w:p>
    <w:p w14:paraId="429497FD" w14:textId="77777777" w:rsidR="00140337" w:rsidRDefault="00140337" w:rsidP="0052662D">
      <w:pPr>
        <w:rPr>
          <w:rFonts w:cs="Arial"/>
          <w:sz w:val="22"/>
          <w:szCs w:val="22"/>
        </w:rPr>
      </w:pPr>
    </w:p>
    <w:p w14:paraId="6A21BEE0" w14:textId="03788BB7" w:rsidR="0052662D" w:rsidRPr="0052662D" w:rsidRDefault="0052662D" w:rsidP="0052662D">
      <w:pPr>
        <w:rPr>
          <w:rFonts w:cs="Arial"/>
          <w:sz w:val="22"/>
          <w:szCs w:val="22"/>
        </w:rPr>
      </w:pPr>
      <w:r w:rsidRPr="0052662D">
        <w:rPr>
          <w:rFonts w:cs="Arial"/>
          <w:sz w:val="22"/>
          <w:szCs w:val="22"/>
        </w:rPr>
        <w:t xml:space="preserve">The post holder is required to keep confidential all information and documentation relating to either a patient, a member of staff or Directorate’s business, which he/she </w:t>
      </w:r>
      <w:proofErr w:type="gramStart"/>
      <w:r w:rsidRPr="0052662D">
        <w:rPr>
          <w:rFonts w:cs="Arial"/>
          <w:sz w:val="22"/>
          <w:szCs w:val="22"/>
        </w:rPr>
        <w:t>comes into contact with</w:t>
      </w:r>
      <w:proofErr w:type="gramEnd"/>
      <w:r w:rsidRPr="0052662D">
        <w:rPr>
          <w:rFonts w:cs="Arial"/>
          <w:sz w:val="22"/>
          <w:szCs w:val="22"/>
        </w:rPr>
        <w:t>.  All staff are expected to respect the requirements of the Data Protection Act 1998, as this incorporates the need for a high standard of data quality, confidentiality and information security.</w:t>
      </w:r>
    </w:p>
    <w:p w14:paraId="2BA48646" w14:textId="77777777" w:rsidR="0052662D" w:rsidRPr="0052662D" w:rsidRDefault="0052662D" w:rsidP="0052662D">
      <w:pPr>
        <w:rPr>
          <w:rFonts w:cs="Arial"/>
          <w:sz w:val="22"/>
          <w:szCs w:val="22"/>
        </w:rPr>
      </w:pPr>
    </w:p>
    <w:p w14:paraId="61BFEF50" w14:textId="27B7FC27" w:rsidR="0052662D" w:rsidRPr="0052662D" w:rsidRDefault="0052662D" w:rsidP="0052662D">
      <w:pPr>
        <w:rPr>
          <w:rFonts w:cs="Arial"/>
          <w:sz w:val="22"/>
          <w:szCs w:val="22"/>
        </w:rPr>
      </w:pPr>
      <w:r w:rsidRPr="0052662D">
        <w:rPr>
          <w:rFonts w:cs="Arial"/>
          <w:sz w:val="22"/>
          <w:szCs w:val="22"/>
        </w:rPr>
        <w:t>The Trust adopt</w:t>
      </w:r>
      <w:r w:rsidR="00164521">
        <w:rPr>
          <w:rFonts w:cs="Arial"/>
          <w:sz w:val="22"/>
          <w:szCs w:val="22"/>
        </w:rPr>
        <w:t xml:space="preserve">s </w:t>
      </w:r>
      <w:r w:rsidRPr="0052662D">
        <w:rPr>
          <w:rFonts w:cs="Arial"/>
          <w:sz w:val="22"/>
          <w:szCs w:val="22"/>
        </w:rPr>
        <w:t>a “bare below the elbow policy</w:t>
      </w:r>
      <w:r w:rsidR="00164521">
        <w:rPr>
          <w:rFonts w:cs="Arial"/>
          <w:sz w:val="22"/>
          <w:szCs w:val="22"/>
        </w:rPr>
        <w:t>”</w:t>
      </w:r>
      <w:r w:rsidRPr="0052662D">
        <w:rPr>
          <w:rFonts w:cs="Arial"/>
          <w:sz w:val="22"/>
          <w:szCs w:val="22"/>
        </w:rPr>
        <w:t>.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1B4CBFA2" w14:textId="77777777" w:rsidR="0052662D" w:rsidRPr="0052662D" w:rsidRDefault="0052662D" w:rsidP="0052662D">
      <w:pPr>
        <w:rPr>
          <w:rFonts w:cs="Arial"/>
          <w:sz w:val="22"/>
          <w:szCs w:val="22"/>
        </w:rPr>
      </w:pPr>
    </w:p>
    <w:p w14:paraId="6A606F15" w14:textId="77777777" w:rsidR="0052662D" w:rsidRPr="0052662D" w:rsidRDefault="0052662D" w:rsidP="0052662D">
      <w:pPr>
        <w:rPr>
          <w:rFonts w:cs="Arial"/>
          <w:sz w:val="22"/>
          <w:szCs w:val="22"/>
        </w:rPr>
      </w:pPr>
      <w:r w:rsidRPr="0052662D">
        <w:rPr>
          <w:rFonts w:cs="Arial"/>
          <w:sz w:val="22"/>
          <w:szCs w:val="22"/>
        </w:rPr>
        <w:t xml:space="preserve">The post holder is responsible for taking reasonable care </w:t>
      </w:r>
      <w:proofErr w:type="gramStart"/>
      <w:r w:rsidRPr="0052662D">
        <w:rPr>
          <w:rFonts w:cs="Arial"/>
          <w:sz w:val="22"/>
          <w:szCs w:val="22"/>
        </w:rPr>
        <w:t>with regard to</w:t>
      </w:r>
      <w:proofErr w:type="gramEnd"/>
      <w:r w:rsidRPr="0052662D">
        <w:rPr>
          <w:rFonts w:cs="Arial"/>
          <w:sz w:val="22"/>
          <w:szCs w:val="22"/>
        </w:rPr>
        <w:t xml:space="preserve"> him/her as well as for any colleagues, patients or visitors who might be affected by any act or failure to act by the post holder in accordance with the Trust’s policies or Health and Safety at Work.</w:t>
      </w:r>
    </w:p>
    <w:p w14:paraId="1092728A" w14:textId="77777777" w:rsidR="0052662D" w:rsidRPr="0052662D" w:rsidRDefault="0052662D" w:rsidP="0052662D">
      <w:pPr>
        <w:rPr>
          <w:rFonts w:cs="Arial"/>
          <w:sz w:val="22"/>
          <w:szCs w:val="22"/>
        </w:rPr>
      </w:pPr>
    </w:p>
    <w:p w14:paraId="5D40DFEA" w14:textId="77777777" w:rsidR="0052662D" w:rsidRPr="0052662D" w:rsidRDefault="0052662D" w:rsidP="0052662D">
      <w:pPr>
        <w:rPr>
          <w:rFonts w:cs="Arial"/>
          <w:color w:val="000080"/>
          <w:sz w:val="22"/>
          <w:szCs w:val="22"/>
        </w:rPr>
      </w:pPr>
      <w:r w:rsidRPr="0052662D">
        <w:rPr>
          <w:rFonts w:cs="Arial"/>
          <w:sz w:val="22"/>
          <w:szCs w:val="22"/>
        </w:rPr>
        <w:t xml:space="preserve">These duties and responsibilities are neither exclusive nor exhaustive and management reserve the right to require staff to undertake other duties and responsibilities consistent with the grade of the post in consultation with the </w:t>
      </w:r>
    </w:p>
    <w:p w14:paraId="1CDAEE4D" w14:textId="77777777" w:rsidR="0052662D" w:rsidRPr="0052662D" w:rsidRDefault="0052662D" w:rsidP="0052662D">
      <w:pPr>
        <w:rPr>
          <w:rFonts w:cs="Arial"/>
          <w:sz w:val="22"/>
          <w:szCs w:val="22"/>
        </w:rPr>
      </w:pPr>
      <w:r w:rsidRPr="0052662D">
        <w:rPr>
          <w:rFonts w:cs="Arial"/>
          <w:sz w:val="22"/>
          <w:szCs w:val="22"/>
        </w:rPr>
        <w:t>post holder.</w:t>
      </w:r>
    </w:p>
    <w:p w14:paraId="15F4AEBB" w14:textId="77777777" w:rsidR="0052662D" w:rsidRPr="0052662D" w:rsidRDefault="0052662D" w:rsidP="0052662D">
      <w:pPr>
        <w:rPr>
          <w:rFonts w:cs="Arial"/>
          <w:sz w:val="22"/>
          <w:szCs w:val="22"/>
        </w:rPr>
      </w:pPr>
    </w:p>
    <w:p w14:paraId="66DFFC98" w14:textId="083CCFD0" w:rsidR="0052662D" w:rsidRDefault="0052662D" w:rsidP="0052662D">
      <w:pPr>
        <w:rPr>
          <w:rFonts w:cs="Arial"/>
          <w:sz w:val="22"/>
          <w:szCs w:val="22"/>
        </w:rPr>
      </w:pPr>
      <w:r w:rsidRPr="0052662D">
        <w:rPr>
          <w:rFonts w:cs="Arial"/>
          <w:sz w:val="22"/>
          <w:szCs w:val="22"/>
        </w:rPr>
        <w:t>This job description is an outline of the duties and conditions of the post and may be subject to change in detail or emphasis in the light of future developments.</w:t>
      </w:r>
    </w:p>
    <w:p w14:paraId="1FFD00A8" w14:textId="480EF94F" w:rsidR="00140337" w:rsidRDefault="00140337" w:rsidP="0052662D">
      <w:pPr>
        <w:rPr>
          <w:rFonts w:cs="Arial"/>
          <w:sz w:val="22"/>
          <w:szCs w:val="22"/>
        </w:rPr>
      </w:pPr>
    </w:p>
    <w:p w14:paraId="017F2218" w14:textId="054BB6C2" w:rsidR="00140337" w:rsidRDefault="00140337" w:rsidP="0052662D">
      <w:pPr>
        <w:rPr>
          <w:rFonts w:cs="Arial"/>
          <w:sz w:val="22"/>
          <w:szCs w:val="22"/>
        </w:rPr>
      </w:pPr>
    </w:p>
    <w:p w14:paraId="44AEE142" w14:textId="04046978" w:rsidR="00140337" w:rsidRDefault="00140337" w:rsidP="0052662D">
      <w:pPr>
        <w:rPr>
          <w:rFonts w:cs="Arial"/>
          <w:sz w:val="22"/>
          <w:szCs w:val="22"/>
        </w:rPr>
      </w:pPr>
    </w:p>
    <w:p w14:paraId="384ED592" w14:textId="436405A0" w:rsidR="00140337" w:rsidRDefault="00140337" w:rsidP="0052662D">
      <w:pPr>
        <w:rPr>
          <w:rFonts w:cs="Arial"/>
          <w:sz w:val="22"/>
          <w:szCs w:val="22"/>
        </w:rPr>
      </w:pPr>
    </w:p>
    <w:p w14:paraId="6F389ED1" w14:textId="6A31B401" w:rsidR="00140337" w:rsidRDefault="00140337" w:rsidP="0052662D">
      <w:pPr>
        <w:rPr>
          <w:rFonts w:cs="Arial"/>
          <w:sz w:val="22"/>
          <w:szCs w:val="22"/>
        </w:rPr>
      </w:pPr>
    </w:p>
    <w:p w14:paraId="0FD382C7" w14:textId="404CBBCC" w:rsidR="00140337" w:rsidRDefault="00140337" w:rsidP="0052662D">
      <w:pPr>
        <w:rPr>
          <w:rFonts w:cs="Arial"/>
          <w:sz w:val="22"/>
          <w:szCs w:val="22"/>
        </w:rPr>
      </w:pPr>
    </w:p>
    <w:p w14:paraId="5ACD6117" w14:textId="1412A359" w:rsidR="00140337" w:rsidRDefault="00140337" w:rsidP="0052662D">
      <w:pPr>
        <w:rPr>
          <w:rFonts w:cs="Arial"/>
          <w:sz w:val="22"/>
          <w:szCs w:val="22"/>
        </w:rPr>
      </w:pPr>
    </w:p>
    <w:p w14:paraId="2A1147B4" w14:textId="73F88AF8" w:rsidR="00140337" w:rsidRDefault="00140337" w:rsidP="0052662D">
      <w:pPr>
        <w:rPr>
          <w:rFonts w:cs="Arial"/>
          <w:sz w:val="22"/>
          <w:szCs w:val="22"/>
        </w:rPr>
      </w:pPr>
    </w:p>
    <w:p w14:paraId="20F85058" w14:textId="712F0A5F" w:rsidR="00140337" w:rsidRDefault="00140337" w:rsidP="0052662D">
      <w:pPr>
        <w:rPr>
          <w:rFonts w:cs="Arial"/>
          <w:sz w:val="22"/>
          <w:szCs w:val="22"/>
        </w:rPr>
      </w:pPr>
    </w:p>
    <w:p w14:paraId="34ADC683" w14:textId="09A56DEE" w:rsidR="00140337" w:rsidRDefault="00140337" w:rsidP="0052662D">
      <w:pPr>
        <w:rPr>
          <w:rFonts w:cs="Arial"/>
          <w:sz w:val="22"/>
          <w:szCs w:val="22"/>
        </w:rPr>
      </w:pPr>
    </w:p>
    <w:p w14:paraId="2A76EAE0" w14:textId="77777777" w:rsidR="00140337" w:rsidRPr="0052662D" w:rsidRDefault="00140337" w:rsidP="0052662D">
      <w:pPr>
        <w:rPr>
          <w:rFonts w:cs="Arial"/>
          <w:sz w:val="22"/>
          <w:szCs w:val="22"/>
        </w:rPr>
      </w:pPr>
    </w:p>
    <w:p w14:paraId="39EA4A0E" w14:textId="180EBB86" w:rsidR="0052662D" w:rsidRPr="0052662D" w:rsidRDefault="0052662D" w:rsidP="0052662D">
      <w:pPr>
        <w:pStyle w:val="Heading5"/>
        <w:jc w:val="both"/>
        <w:rPr>
          <w:rFonts w:ascii="Arial" w:hAnsi="Arial" w:cs="Arial"/>
          <w:bCs w:val="0"/>
          <w:i w:val="0"/>
          <w:sz w:val="22"/>
          <w:szCs w:val="22"/>
        </w:rPr>
      </w:pPr>
      <w:r w:rsidRPr="0052662D">
        <w:rPr>
          <w:rFonts w:ascii="Arial" w:hAnsi="Arial" w:cs="Arial"/>
          <w:bCs w:val="0"/>
          <w:i w:val="0"/>
          <w:sz w:val="22"/>
          <w:szCs w:val="22"/>
        </w:rPr>
        <w:t>Continuing Professional Development</w:t>
      </w:r>
    </w:p>
    <w:p w14:paraId="6C27D812" w14:textId="77777777" w:rsidR="0052662D" w:rsidRPr="0052662D" w:rsidRDefault="0052662D" w:rsidP="0052662D">
      <w:pPr>
        <w:jc w:val="both"/>
        <w:rPr>
          <w:rFonts w:cs="Arial"/>
          <w:sz w:val="22"/>
          <w:szCs w:val="22"/>
        </w:rPr>
      </w:pPr>
      <w:r w:rsidRPr="0052662D">
        <w:rPr>
          <w:rFonts w:cs="Arial"/>
          <w:sz w:val="22"/>
          <w:szCs w:val="22"/>
        </w:rPr>
        <w:t>The post holder will be expected to undertake ongoing personal, professional and management development in line with the responsibilities of the post.</w:t>
      </w:r>
    </w:p>
    <w:p w14:paraId="4F991456" w14:textId="77777777" w:rsidR="0052662D" w:rsidRPr="0052662D" w:rsidRDefault="0052662D" w:rsidP="0052662D">
      <w:pPr>
        <w:jc w:val="both"/>
        <w:rPr>
          <w:rFonts w:cs="Arial"/>
          <w:sz w:val="22"/>
          <w:szCs w:val="22"/>
        </w:rPr>
      </w:pPr>
    </w:p>
    <w:p w14:paraId="3EAE135D" w14:textId="77777777" w:rsidR="0052662D" w:rsidRPr="0052662D" w:rsidRDefault="0052662D" w:rsidP="0052662D">
      <w:pPr>
        <w:pStyle w:val="Heading1"/>
        <w:numPr>
          <w:ilvl w:val="12"/>
          <w:numId w:val="0"/>
        </w:numPr>
        <w:jc w:val="both"/>
        <w:rPr>
          <w:rFonts w:cs="Arial"/>
          <w:sz w:val="22"/>
          <w:szCs w:val="22"/>
        </w:rPr>
      </w:pPr>
      <w:r w:rsidRPr="0052662D">
        <w:rPr>
          <w:rFonts w:cs="Arial"/>
          <w:sz w:val="22"/>
          <w:szCs w:val="22"/>
        </w:rPr>
        <w:t>Smoke Free Policy</w:t>
      </w:r>
    </w:p>
    <w:p w14:paraId="3729B4BF" w14:textId="77777777" w:rsidR="0052662D" w:rsidRPr="0052662D" w:rsidRDefault="0052662D" w:rsidP="0052662D">
      <w:pPr>
        <w:numPr>
          <w:ilvl w:val="12"/>
          <w:numId w:val="0"/>
        </w:numPr>
        <w:tabs>
          <w:tab w:val="left" w:pos="0"/>
        </w:tabs>
        <w:jc w:val="both"/>
        <w:rPr>
          <w:rFonts w:cs="Arial"/>
          <w:b/>
          <w:sz w:val="22"/>
          <w:szCs w:val="22"/>
        </w:rPr>
      </w:pPr>
    </w:p>
    <w:p w14:paraId="5607D4AF" w14:textId="6F0E9854" w:rsidR="0052662D" w:rsidRPr="0052662D" w:rsidRDefault="0052662D" w:rsidP="0052662D">
      <w:pPr>
        <w:numPr>
          <w:ilvl w:val="12"/>
          <w:numId w:val="0"/>
        </w:numPr>
        <w:tabs>
          <w:tab w:val="left" w:pos="0"/>
        </w:tabs>
        <w:jc w:val="both"/>
        <w:rPr>
          <w:rFonts w:cs="Arial"/>
          <w:sz w:val="22"/>
          <w:szCs w:val="22"/>
        </w:rPr>
      </w:pPr>
      <w:r w:rsidRPr="0052662D">
        <w:rPr>
          <w:rFonts w:cs="Arial"/>
          <w:sz w:val="22"/>
          <w:szCs w:val="22"/>
        </w:rPr>
        <w:t xml:space="preserve">The </w:t>
      </w:r>
      <w:r w:rsidR="00140337">
        <w:rPr>
          <w:rFonts w:cs="Arial"/>
          <w:sz w:val="22"/>
          <w:szCs w:val="22"/>
        </w:rPr>
        <w:t>Mid Yorkshire Teaching NHS Trust</w:t>
      </w:r>
      <w:r w:rsidRPr="0052662D">
        <w:rPr>
          <w:rFonts w:cs="Arial"/>
          <w:sz w:val="22"/>
          <w:szCs w:val="22"/>
        </w:rPr>
        <w:t xml:space="preserve"> has a Smoke Free Policy  </w:t>
      </w:r>
    </w:p>
    <w:p w14:paraId="05771A7D" w14:textId="77777777" w:rsidR="0052662D" w:rsidRPr="0052662D" w:rsidRDefault="0052662D" w:rsidP="0052662D">
      <w:pPr>
        <w:numPr>
          <w:ilvl w:val="12"/>
          <w:numId w:val="0"/>
        </w:numPr>
        <w:tabs>
          <w:tab w:val="left" w:pos="0"/>
        </w:tabs>
        <w:jc w:val="both"/>
        <w:rPr>
          <w:rFonts w:cs="Arial"/>
          <w:sz w:val="22"/>
          <w:szCs w:val="22"/>
        </w:rPr>
      </w:pPr>
    </w:p>
    <w:p w14:paraId="3FFC269E" w14:textId="145306EB" w:rsidR="0052662D" w:rsidRPr="0052662D" w:rsidRDefault="0052662D" w:rsidP="0052662D">
      <w:pPr>
        <w:numPr>
          <w:ilvl w:val="12"/>
          <w:numId w:val="0"/>
        </w:numPr>
        <w:tabs>
          <w:tab w:val="left" w:pos="0"/>
        </w:tabs>
        <w:jc w:val="both"/>
        <w:rPr>
          <w:rFonts w:cs="Arial"/>
          <w:sz w:val="22"/>
          <w:szCs w:val="22"/>
        </w:rPr>
      </w:pPr>
      <w:r w:rsidRPr="0052662D">
        <w:rPr>
          <w:rFonts w:cs="Arial"/>
          <w:sz w:val="22"/>
          <w:szCs w:val="22"/>
        </w:rPr>
        <w:t>Smoking is not permitted:</w:t>
      </w:r>
    </w:p>
    <w:p w14:paraId="476258FC" w14:textId="1CF8821D" w:rsidR="0052662D" w:rsidRPr="0052662D" w:rsidRDefault="0052662D" w:rsidP="0052662D">
      <w:pPr>
        <w:numPr>
          <w:ilvl w:val="0"/>
          <w:numId w:val="8"/>
        </w:numPr>
        <w:tabs>
          <w:tab w:val="left" w:pos="720"/>
        </w:tabs>
        <w:jc w:val="both"/>
        <w:rPr>
          <w:rFonts w:cs="Arial"/>
          <w:sz w:val="22"/>
          <w:szCs w:val="22"/>
        </w:rPr>
      </w:pPr>
      <w:r w:rsidRPr="0052662D">
        <w:rPr>
          <w:rFonts w:cs="Arial"/>
          <w:sz w:val="22"/>
          <w:szCs w:val="22"/>
        </w:rPr>
        <w:t xml:space="preserve">Inside any building owned or used by or in areas used by </w:t>
      </w:r>
      <w:r w:rsidR="00140337">
        <w:rPr>
          <w:rFonts w:cs="Arial"/>
          <w:sz w:val="22"/>
          <w:szCs w:val="22"/>
        </w:rPr>
        <w:t>Mid Yorkshire Teaching NHS Trust</w:t>
      </w:r>
      <w:r w:rsidRPr="0052662D">
        <w:rPr>
          <w:rFonts w:cs="Arial"/>
          <w:sz w:val="22"/>
          <w:szCs w:val="22"/>
        </w:rPr>
        <w:t xml:space="preserve"> staff in buildings shared with other organisations</w:t>
      </w:r>
    </w:p>
    <w:p w14:paraId="22FC905E" w14:textId="2DC84B22" w:rsidR="0052662D" w:rsidRPr="0052662D" w:rsidRDefault="0052662D" w:rsidP="0052662D">
      <w:pPr>
        <w:numPr>
          <w:ilvl w:val="0"/>
          <w:numId w:val="8"/>
        </w:numPr>
        <w:tabs>
          <w:tab w:val="left" w:pos="720"/>
        </w:tabs>
        <w:jc w:val="both"/>
        <w:rPr>
          <w:rFonts w:cs="Arial"/>
          <w:sz w:val="22"/>
          <w:szCs w:val="22"/>
        </w:rPr>
      </w:pPr>
      <w:r w:rsidRPr="0052662D">
        <w:rPr>
          <w:rFonts w:cs="Arial"/>
          <w:sz w:val="22"/>
          <w:szCs w:val="22"/>
        </w:rPr>
        <w:t xml:space="preserve">In the grounds and car parks of premises of The </w:t>
      </w:r>
      <w:r w:rsidR="00140337">
        <w:rPr>
          <w:rFonts w:cs="Arial"/>
          <w:sz w:val="22"/>
          <w:szCs w:val="22"/>
        </w:rPr>
        <w:t>Mid Yorkshire Teaching NHS Trust</w:t>
      </w:r>
      <w:r w:rsidRPr="0052662D">
        <w:rPr>
          <w:rFonts w:cs="Arial"/>
          <w:sz w:val="22"/>
          <w:szCs w:val="22"/>
        </w:rPr>
        <w:t xml:space="preserve">  </w:t>
      </w:r>
    </w:p>
    <w:p w14:paraId="4E3B314D" w14:textId="5F246D9F" w:rsidR="0052662D" w:rsidRPr="0052662D" w:rsidRDefault="0052662D" w:rsidP="0052662D">
      <w:pPr>
        <w:numPr>
          <w:ilvl w:val="0"/>
          <w:numId w:val="8"/>
        </w:numPr>
        <w:tabs>
          <w:tab w:val="left" w:pos="709"/>
        </w:tabs>
        <w:jc w:val="both"/>
        <w:rPr>
          <w:rFonts w:cs="Arial"/>
          <w:sz w:val="22"/>
          <w:szCs w:val="22"/>
        </w:rPr>
      </w:pPr>
      <w:r w:rsidRPr="0052662D">
        <w:rPr>
          <w:rFonts w:cs="Arial"/>
          <w:sz w:val="22"/>
          <w:szCs w:val="22"/>
        </w:rPr>
        <w:t xml:space="preserve">In the entrances of any The </w:t>
      </w:r>
      <w:r w:rsidR="00140337">
        <w:rPr>
          <w:rFonts w:cs="Arial"/>
          <w:sz w:val="22"/>
          <w:szCs w:val="22"/>
        </w:rPr>
        <w:t>Mid Yorkshire Teaching NHS Trust</w:t>
      </w:r>
      <w:r w:rsidRPr="0052662D">
        <w:rPr>
          <w:rFonts w:cs="Arial"/>
          <w:sz w:val="22"/>
          <w:szCs w:val="22"/>
        </w:rPr>
        <w:t xml:space="preserve"> buildings</w:t>
      </w:r>
    </w:p>
    <w:p w14:paraId="4FDF37EE" w14:textId="55794522" w:rsidR="0052662D" w:rsidRPr="0052662D" w:rsidRDefault="0052662D" w:rsidP="0052662D">
      <w:pPr>
        <w:numPr>
          <w:ilvl w:val="0"/>
          <w:numId w:val="8"/>
        </w:numPr>
        <w:tabs>
          <w:tab w:val="left" w:pos="709"/>
        </w:tabs>
        <w:jc w:val="both"/>
        <w:rPr>
          <w:rFonts w:cs="Arial"/>
          <w:sz w:val="22"/>
          <w:szCs w:val="22"/>
        </w:rPr>
      </w:pPr>
      <w:r w:rsidRPr="0052662D">
        <w:rPr>
          <w:rFonts w:cs="Arial"/>
          <w:sz w:val="22"/>
          <w:szCs w:val="22"/>
        </w:rPr>
        <w:t xml:space="preserve">In the immediate areas outside The </w:t>
      </w:r>
      <w:r w:rsidR="00140337">
        <w:rPr>
          <w:rFonts w:cs="Arial"/>
          <w:sz w:val="22"/>
          <w:szCs w:val="22"/>
        </w:rPr>
        <w:t>Mid Yorkshire Teaching NHS Trust</w:t>
      </w:r>
      <w:r w:rsidRPr="0052662D">
        <w:rPr>
          <w:rFonts w:cs="Arial"/>
          <w:sz w:val="22"/>
          <w:szCs w:val="22"/>
        </w:rPr>
        <w:t xml:space="preserve">  </w:t>
      </w:r>
    </w:p>
    <w:p w14:paraId="417180F3" w14:textId="396E0352" w:rsidR="0052662D" w:rsidRPr="0052662D" w:rsidRDefault="0052662D" w:rsidP="0052662D">
      <w:pPr>
        <w:numPr>
          <w:ilvl w:val="0"/>
          <w:numId w:val="8"/>
        </w:numPr>
        <w:tabs>
          <w:tab w:val="left" w:pos="709"/>
        </w:tabs>
        <w:jc w:val="both"/>
        <w:rPr>
          <w:rFonts w:cs="Arial"/>
          <w:sz w:val="22"/>
          <w:szCs w:val="22"/>
        </w:rPr>
      </w:pPr>
      <w:r w:rsidRPr="0052662D">
        <w:rPr>
          <w:rFonts w:cs="Arial"/>
          <w:sz w:val="22"/>
          <w:szCs w:val="22"/>
        </w:rPr>
        <w:t xml:space="preserve">In vehicles owned or leased by The </w:t>
      </w:r>
      <w:r w:rsidR="00140337">
        <w:rPr>
          <w:rFonts w:cs="Arial"/>
          <w:sz w:val="22"/>
          <w:szCs w:val="22"/>
        </w:rPr>
        <w:t>Mid Yorkshire Teaching NHS Trust</w:t>
      </w:r>
      <w:r w:rsidRPr="0052662D">
        <w:rPr>
          <w:rFonts w:cs="Arial"/>
          <w:sz w:val="22"/>
          <w:szCs w:val="22"/>
        </w:rPr>
        <w:t xml:space="preserve">  </w:t>
      </w:r>
    </w:p>
    <w:p w14:paraId="3A6CBBCD" w14:textId="77777777" w:rsidR="0052662D" w:rsidRPr="0052662D" w:rsidRDefault="0052662D" w:rsidP="0052662D">
      <w:pPr>
        <w:tabs>
          <w:tab w:val="left" w:pos="0"/>
        </w:tabs>
        <w:jc w:val="both"/>
        <w:rPr>
          <w:rFonts w:cs="Arial"/>
          <w:sz w:val="22"/>
          <w:szCs w:val="22"/>
        </w:rPr>
      </w:pPr>
    </w:p>
    <w:p w14:paraId="786D72EC" w14:textId="77777777" w:rsidR="0052662D" w:rsidRPr="0052662D" w:rsidRDefault="0052662D" w:rsidP="0052662D">
      <w:pPr>
        <w:pStyle w:val="BodyText2"/>
        <w:tabs>
          <w:tab w:val="left" w:pos="0"/>
        </w:tabs>
        <w:rPr>
          <w:sz w:val="22"/>
          <w:szCs w:val="22"/>
        </w:rPr>
      </w:pPr>
      <w:r w:rsidRPr="0052662D">
        <w:rPr>
          <w:sz w:val="22"/>
          <w:szCs w:val="22"/>
        </w:rPr>
        <w:t>Staff are not permitted to smoke whilst in uniform and / or wearing a staff badge in areas where they can be seen by the public.</w:t>
      </w:r>
    </w:p>
    <w:p w14:paraId="19DEC491" w14:textId="77777777" w:rsidR="0052662D" w:rsidRPr="0052662D" w:rsidRDefault="0052662D" w:rsidP="0052662D">
      <w:pPr>
        <w:tabs>
          <w:tab w:val="left" w:pos="0"/>
        </w:tabs>
        <w:jc w:val="both"/>
        <w:rPr>
          <w:rFonts w:cs="Arial"/>
          <w:sz w:val="22"/>
          <w:szCs w:val="22"/>
        </w:rPr>
      </w:pPr>
    </w:p>
    <w:p w14:paraId="1227B9D5" w14:textId="77777777" w:rsidR="0052662D" w:rsidRPr="0052662D" w:rsidRDefault="0052662D" w:rsidP="0052662D">
      <w:pPr>
        <w:pStyle w:val="BodyText2"/>
        <w:tabs>
          <w:tab w:val="left" w:pos="0"/>
        </w:tabs>
        <w:rPr>
          <w:sz w:val="22"/>
          <w:szCs w:val="22"/>
        </w:rPr>
      </w:pPr>
      <w:r w:rsidRPr="0052662D">
        <w:rPr>
          <w:sz w:val="22"/>
          <w:szCs w:val="22"/>
        </w:rPr>
        <w:t>A copy of the full policy is available.</w:t>
      </w:r>
    </w:p>
    <w:p w14:paraId="1910DAFA" w14:textId="77777777" w:rsidR="0052662D" w:rsidRPr="0052662D" w:rsidRDefault="0052662D" w:rsidP="0052662D">
      <w:pPr>
        <w:pStyle w:val="BodyText2"/>
        <w:tabs>
          <w:tab w:val="left" w:pos="0"/>
        </w:tabs>
        <w:rPr>
          <w:sz w:val="22"/>
          <w:szCs w:val="22"/>
        </w:rPr>
      </w:pPr>
    </w:p>
    <w:p w14:paraId="36AD5DF2" w14:textId="77777777" w:rsidR="0052662D" w:rsidRPr="0052662D" w:rsidRDefault="0052662D" w:rsidP="0052662D">
      <w:pPr>
        <w:pStyle w:val="BodyText2"/>
        <w:tabs>
          <w:tab w:val="left" w:pos="0"/>
        </w:tabs>
        <w:rPr>
          <w:sz w:val="22"/>
          <w:szCs w:val="22"/>
        </w:rPr>
      </w:pPr>
      <w:r w:rsidRPr="0052662D">
        <w:rPr>
          <w:sz w:val="22"/>
          <w:szCs w:val="22"/>
        </w:rPr>
        <w:t>In the unlikely event of a member of staff not respecting the policy, their line manager will attempt to resolve the situation informally, in the first instance.  Repeated breaches of the policy may result in disciplinary procedures being instigated.</w:t>
      </w:r>
    </w:p>
    <w:p w14:paraId="33F9DE70" w14:textId="77777777" w:rsidR="0052662D" w:rsidRPr="0052662D" w:rsidRDefault="0052662D" w:rsidP="0052662D">
      <w:pPr>
        <w:tabs>
          <w:tab w:val="left" w:pos="0"/>
        </w:tabs>
        <w:jc w:val="both"/>
        <w:rPr>
          <w:rFonts w:cs="Arial"/>
          <w:sz w:val="22"/>
          <w:szCs w:val="22"/>
        </w:rPr>
      </w:pPr>
      <w:r w:rsidRPr="0052662D">
        <w:rPr>
          <w:rFonts w:cs="Arial"/>
          <w:sz w:val="22"/>
          <w:szCs w:val="22"/>
        </w:rPr>
        <w:t xml:space="preserve"> </w:t>
      </w:r>
    </w:p>
    <w:p w14:paraId="1CB74CD1" w14:textId="77777777" w:rsidR="0052662D" w:rsidRDefault="0052662D" w:rsidP="0052662D">
      <w:pPr>
        <w:rPr>
          <w:rFonts w:cs="Arial"/>
          <w:sz w:val="22"/>
          <w:szCs w:val="22"/>
        </w:rPr>
      </w:pPr>
      <w:r w:rsidRPr="0052662D">
        <w:rPr>
          <w:rFonts w:cs="Arial"/>
          <w:sz w:val="22"/>
          <w:szCs w:val="22"/>
        </w:rPr>
        <w:t>Any member of staff wishing to stop smoking can contact the Stop Smoking Service</w:t>
      </w:r>
      <w:r>
        <w:rPr>
          <w:rFonts w:cs="Arial"/>
          <w:sz w:val="22"/>
          <w:szCs w:val="22"/>
        </w:rPr>
        <w:t>.</w:t>
      </w:r>
    </w:p>
    <w:p w14:paraId="3FE7CF53" w14:textId="77777777" w:rsidR="00140337" w:rsidRDefault="00140337" w:rsidP="0052662D">
      <w:pPr>
        <w:rPr>
          <w:rFonts w:cs="Arial"/>
          <w:sz w:val="22"/>
          <w:szCs w:val="22"/>
        </w:rPr>
      </w:pPr>
    </w:p>
    <w:p w14:paraId="1EBA6D10" w14:textId="77777777" w:rsidR="00140337" w:rsidRPr="00140337" w:rsidRDefault="00140337" w:rsidP="00140337">
      <w:pPr>
        <w:pStyle w:val="NoSpacing"/>
        <w:rPr>
          <w:b/>
          <w:sz w:val="22"/>
          <w:szCs w:val="22"/>
        </w:rPr>
      </w:pPr>
      <w:r w:rsidRPr="00140337">
        <w:rPr>
          <w:b/>
          <w:sz w:val="22"/>
          <w:szCs w:val="22"/>
        </w:rPr>
        <w:t>WYAAT</w:t>
      </w:r>
    </w:p>
    <w:p w14:paraId="70F6B761" w14:textId="77777777" w:rsidR="00140337" w:rsidRPr="00140337" w:rsidRDefault="00140337" w:rsidP="00140337">
      <w:pPr>
        <w:pStyle w:val="NoSpacing"/>
        <w:rPr>
          <w:rFonts w:ascii="Calibri" w:hAnsi="Calibri" w:cs="Calibri"/>
          <w:bCs/>
          <w:sz w:val="22"/>
          <w:szCs w:val="22"/>
        </w:rPr>
      </w:pPr>
    </w:p>
    <w:p w14:paraId="43E609C3" w14:textId="77777777" w:rsidR="00140337" w:rsidRPr="00140337" w:rsidRDefault="00140337" w:rsidP="00140337">
      <w:pPr>
        <w:pStyle w:val="NoSpacing"/>
        <w:rPr>
          <w:sz w:val="22"/>
          <w:szCs w:val="22"/>
        </w:rPr>
      </w:pPr>
      <w:r w:rsidRPr="00140337">
        <w:rPr>
          <w:sz w:val="22"/>
          <w:szCs w:val="22"/>
        </w:rPr>
        <w:t>Mid Yorkshire Teaching NHS Trust is part of the West Yorkshire Association of Acute Trusts (WYAAT), a collaborative of the NHS hospital trusts from across West Yorkshire and Harrogate working together to provide the best possible care for our patients.</w:t>
      </w:r>
    </w:p>
    <w:p w14:paraId="6B114BB0" w14:textId="77777777" w:rsidR="00140337" w:rsidRPr="00140337" w:rsidRDefault="00140337" w:rsidP="00140337">
      <w:pPr>
        <w:pStyle w:val="NoSpacing"/>
        <w:rPr>
          <w:sz w:val="22"/>
          <w:szCs w:val="22"/>
        </w:rPr>
      </w:pPr>
    </w:p>
    <w:p w14:paraId="11919494" w14:textId="77777777" w:rsidR="00140337" w:rsidRPr="00140337" w:rsidRDefault="00140337" w:rsidP="00140337">
      <w:pPr>
        <w:pStyle w:val="NoSpacing"/>
        <w:rPr>
          <w:sz w:val="22"/>
          <w:szCs w:val="22"/>
        </w:rPr>
      </w:pPr>
      <w:r w:rsidRPr="00140337">
        <w:rPr>
          <w:sz w:val="22"/>
          <w:szCs w:val="22"/>
        </w:rP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18FDAC23" w14:textId="77777777" w:rsidR="00140337" w:rsidRPr="00140337" w:rsidRDefault="00140337" w:rsidP="00140337">
      <w:pPr>
        <w:pStyle w:val="NoSpacing"/>
        <w:rPr>
          <w:sz w:val="22"/>
          <w:szCs w:val="22"/>
        </w:rPr>
      </w:pPr>
    </w:p>
    <w:p w14:paraId="56C1814C" w14:textId="77777777" w:rsidR="00140337" w:rsidRPr="00140337" w:rsidRDefault="00140337" w:rsidP="00140337">
      <w:pPr>
        <w:pStyle w:val="NoSpacing"/>
        <w:rPr>
          <w:sz w:val="22"/>
          <w:szCs w:val="22"/>
        </w:rPr>
      </w:pPr>
      <w:r w:rsidRPr="00140337">
        <w:rPr>
          <w:sz w:val="22"/>
          <w:szCs w:val="22"/>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774D0728" w14:textId="3B096949" w:rsidR="00140337" w:rsidRPr="00140337" w:rsidRDefault="00140337" w:rsidP="0052662D">
      <w:pPr>
        <w:rPr>
          <w:rFonts w:cs="Arial"/>
          <w:sz w:val="22"/>
          <w:szCs w:val="22"/>
        </w:rPr>
        <w:sectPr w:rsidR="00140337" w:rsidRPr="00140337" w:rsidSect="00215B0D">
          <w:headerReference w:type="even" r:id="rId7"/>
          <w:headerReference w:type="default" r:id="rId8"/>
          <w:headerReference w:type="first" r:id="rId9"/>
          <w:footerReference w:type="first" r:id="rId10"/>
          <w:pgSz w:w="11907" w:h="16840" w:code="9"/>
          <w:pgMar w:top="476" w:right="1418" w:bottom="510" w:left="1418" w:header="11" w:footer="771" w:gutter="0"/>
          <w:cols w:space="720"/>
          <w:titlePg/>
        </w:sectPr>
      </w:pPr>
    </w:p>
    <w:p w14:paraId="3D3FA0D0" w14:textId="77777777" w:rsidR="0052662D" w:rsidRPr="00FE5E19" w:rsidRDefault="0052662D" w:rsidP="0052662D">
      <w:pPr>
        <w:jc w:val="center"/>
        <w:rPr>
          <w:b/>
        </w:rPr>
      </w:pPr>
      <w:r w:rsidRPr="00FE5E19">
        <w:rPr>
          <w:b/>
        </w:rPr>
        <w:lastRenderedPageBreak/>
        <w:t>PERSON SPECIFICATION</w:t>
      </w:r>
    </w:p>
    <w:p w14:paraId="4D092E8B" w14:textId="77777777" w:rsidR="0052662D" w:rsidRPr="00FE5E19" w:rsidRDefault="0052662D" w:rsidP="0052662D">
      <w:pPr>
        <w:jc w:val="center"/>
      </w:pPr>
    </w:p>
    <w:tbl>
      <w:tblPr>
        <w:tblW w:w="155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972"/>
        <w:gridCol w:w="4819"/>
        <w:gridCol w:w="2552"/>
      </w:tblGrid>
      <w:tr w:rsidR="0052662D" w:rsidRPr="00FE5E19" w14:paraId="0B076C69" w14:textId="77777777" w:rsidTr="00140337">
        <w:trPr>
          <w:trHeight w:val="320"/>
        </w:trPr>
        <w:tc>
          <w:tcPr>
            <w:tcW w:w="15578" w:type="dxa"/>
            <w:gridSpan w:val="4"/>
          </w:tcPr>
          <w:p w14:paraId="744B624F" w14:textId="37E59CA6" w:rsidR="0052662D" w:rsidRPr="00FE5E19" w:rsidRDefault="0052662D" w:rsidP="00FC7231">
            <w:pPr>
              <w:rPr>
                <w:b/>
                <w:sz w:val="20"/>
              </w:rPr>
            </w:pPr>
            <w:r w:rsidRPr="00FE5E19">
              <w:rPr>
                <w:b/>
                <w:sz w:val="20"/>
              </w:rPr>
              <w:t xml:space="preserve">POST TITLE:  </w:t>
            </w:r>
            <w:r>
              <w:rPr>
                <w:b/>
                <w:sz w:val="20"/>
              </w:rPr>
              <w:t>Nursing Associate</w:t>
            </w:r>
            <w:r w:rsidRPr="00FE5E19">
              <w:rPr>
                <w:b/>
                <w:sz w:val="20"/>
              </w:rPr>
              <w:t xml:space="preserve">          </w:t>
            </w:r>
            <w:r>
              <w:rPr>
                <w:b/>
                <w:sz w:val="20"/>
              </w:rPr>
              <w:t>B4</w:t>
            </w:r>
            <w:r w:rsidRPr="00FE5E19">
              <w:rPr>
                <w:b/>
                <w:sz w:val="20"/>
              </w:rPr>
              <w:t xml:space="preserve">                POST REF NO.</w:t>
            </w:r>
            <w:r w:rsidRPr="00FE5E19">
              <w:rPr>
                <w:b/>
                <w:sz w:val="20"/>
              </w:rPr>
              <w:tab/>
              <w:t xml:space="preserve">                                           LOCATION: </w:t>
            </w:r>
            <w:proofErr w:type="spellStart"/>
            <w:r>
              <w:rPr>
                <w:b/>
                <w:sz w:val="20"/>
              </w:rPr>
              <w:t>Trustwide</w:t>
            </w:r>
            <w:proofErr w:type="spellEnd"/>
          </w:p>
        </w:tc>
      </w:tr>
      <w:tr w:rsidR="0052662D" w:rsidRPr="00FE5E19" w14:paraId="7CD447D7" w14:textId="77777777" w:rsidTr="00140337">
        <w:trPr>
          <w:trHeight w:val="320"/>
        </w:trPr>
        <w:tc>
          <w:tcPr>
            <w:tcW w:w="2235" w:type="dxa"/>
          </w:tcPr>
          <w:p w14:paraId="36D6A76D" w14:textId="77777777" w:rsidR="0052662D" w:rsidRPr="00FE5E19" w:rsidRDefault="0052662D" w:rsidP="00FC7231">
            <w:pPr>
              <w:rPr>
                <w:sz w:val="20"/>
              </w:rPr>
            </w:pPr>
            <w:r w:rsidRPr="00FE5E19">
              <w:rPr>
                <w:b/>
                <w:sz w:val="20"/>
              </w:rPr>
              <w:t>Attributes</w:t>
            </w:r>
          </w:p>
        </w:tc>
        <w:tc>
          <w:tcPr>
            <w:tcW w:w="5972" w:type="dxa"/>
          </w:tcPr>
          <w:p w14:paraId="63E1CBAD" w14:textId="77777777" w:rsidR="0052662D" w:rsidRPr="00FE5E19" w:rsidRDefault="0052662D" w:rsidP="00FC7231">
            <w:pPr>
              <w:rPr>
                <w:sz w:val="20"/>
              </w:rPr>
            </w:pPr>
            <w:r w:rsidRPr="00FE5E19">
              <w:rPr>
                <w:b/>
                <w:sz w:val="20"/>
              </w:rPr>
              <w:t>Essential</w:t>
            </w:r>
          </w:p>
        </w:tc>
        <w:tc>
          <w:tcPr>
            <w:tcW w:w="4819" w:type="dxa"/>
          </w:tcPr>
          <w:p w14:paraId="684F85D6" w14:textId="77777777" w:rsidR="0052662D" w:rsidRPr="00FE5E19" w:rsidRDefault="0052662D" w:rsidP="00FC7231">
            <w:pPr>
              <w:rPr>
                <w:b/>
                <w:sz w:val="20"/>
              </w:rPr>
            </w:pPr>
            <w:r w:rsidRPr="00FE5E19">
              <w:rPr>
                <w:b/>
                <w:sz w:val="20"/>
              </w:rPr>
              <w:t>Desirable</w:t>
            </w:r>
          </w:p>
        </w:tc>
        <w:tc>
          <w:tcPr>
            <w:tcW w:w="2552" w:type="dxa"/>
          </w:tcPr>
          <w:p w14:paraId="4DCE425A" w14:textId="77777777" w:rsidR="0052662D" w:rsidRPr="00FE5E19" w:rsidRDefault="0052662D" w:rsidP="00FC7231">
            <w:pPr>
              <w:rPr>
                <w:b/>
                <w:sz w:val="20"/>
              </w:rPr>
            </w:pPr>
            <w:r w:rsidRPr="00FE5E19">
              <w:rPr>
                <w:b/>
                <w:sz w:val="20"/>
              </w:rPr>
              <w:t>How Identified</w:t>
            </w:r>
          </w:p>
        </w:tc>
      </w:tr>
      <w:tr w:rsidR="0052662D" w:rsidRPr="00FE5E19" w14:paraId="65F0F554" w14:textId="77777777" w:rsidTr="00140337">
        <w:trPr>
          <w:trHeight w:val="1080"/>
        </w:trPr>
        <w:tc>
          <w:tcPr>
            <w:tcW w:w="2235" w:type="dxa"/>
            <w:tcBorders>
              <w:top w:val="nil"/>
            </w:tcBorders>
          </w:tcPr>
          <w:p w14:paraId="76D4F871" w14:textId="77777777" w:rsidR="0052662D" w:rsidRPr="00FE5E19" w:rsidRDefault="0052662D" w:rsidP="00FC7231">
            <w:pPr>
              <w:rPr>
                <w:sz w:val="20"/>
              </w:rPr>
            </w:pPr>
            <w:r w:rsidRPr="00FE5E19">
              <w:rPr>
                <w:b/>
                <w:sz w:val="20"/>
              </w:rPr>
              <w:t>Qualifications</w:t>
            </w:r>
          </w:p>
        </w:tc>
        <w:tc>
          <w:tcPr>
            <w:tcW w:w="5972" w:type="dxa"/>
            <w:tcBorders>
              <w:top w:val="nil"/>
            </w:tcBorders>
          </w:tcPr>
          <w:p w14:paraId="634BF245" w14:textId="77777777" w:rsidR="0052662D" w:rsidRPr="00057750" w:rsidRDefault="0052662D" w:rsidP="0052662D">
            <w:pPr>
              <w:pStyle w:val="Default"/>
              <w:numPr>
                <w:ilvl w:val="0"/>
                <w:numId w:val="26"/>
              </w:numPr>
              <w:rPr>
                <w:color w:val="auto"/>
                <w:sz w:val="22"/>
                <w:szCs w:val="22"/>
              </w:rPr>
            </w:pPr>
            <w:r>
              <w:rPr>
                <w:color w:val="auto"/>
                <w:sz w:val="22"/>
                <w:szCs w:val="22"/>
              </w:rPr>
              <w:t xml:space="preserve">Foundation Level Degree: </w:t>
            </w:r>
            <w:r w:rsidRPr="00057750">
              <w:rPr>
                <w:color w:val="auto"/>
                <w:sz w:val="22"/>
                <w:szCs w:val="22"/>
              </w:rPr>
              <w:t>Nursing Associate Qualification</w:t>
            </w:r>
          </w:p>
          <w:p w14:paraId="739A3E92" w14:textId="77777777" w:rsidR="0052662D" w:rsidRPr="00057750" w:rsidRDefault="0052662D" w:rsidP="0052662D">
            <w:pPr>
              <w:pStyle w:val="Default"/>
              <w:numPr>
                <w:ilvl w:val="0"/>
                <w:numId w:val="26"/>
              </w:numPr>
              <w:rPr>
                <w:sz w:val="22"/>
                <w:szCs w:val="22"/>
              </w:rPr>
            </w:pPr>
            <w:r>
              <w:rPr>
                <w:sz w:val="22"/>
                <w:szCs w:val="22"/>
              </w:rPr>
              <w:t xml:space="preserve">NMC Registered </w:t>
            </w:r>
            <w:r w:rsidRPr="00057750">
              <w:rPr>
                <w:sz w:val="22"/>
                <w:szCs w:val="22"/>
              </w:rPr>
              <w:t xml:space="preserve">Nursing Associate  </w:t>
            </w:r>
          </w:p>
          <w:p w14:paraId="7F5F4A64" w14:textId="77777777" w:rsidR="0052662D" w:rsidRDefault="0052662D" w:rsidP="00FC7231">
            <w:pPr>
              <w:pStyle w:val="Default"/>
              <w:ind w:left="492"/>
              <w:rPr>
                <w:color w:val="auto"/>
                <w:sz w:val="22"/>
                <w:szCs w:val="22"/>
              </w:rPr>
            </w:pPr>
            <w:r w:rsidRPr="00057750">
              <w:rPr>
                <w:color w:val="auto"/>
                <w:sz w:val="22"/>
                <w:szCs w:val="22"/>
              </w:rPr>
              <w:t>Foundation Degree</w:t>
            </w:r>
          </w:p>
          <w:p w14:paraId="05B5D924" w14:textId="77777777" w:rsidR="0052662D" w:rsidRPr="00DB3921" w:rsidRDefault="0052662D" w:rsidP="0052662D">
            <w:pPr>
              <w:pStyle w:val="Default"/>
              <w:numPr>
                <w:ilvl w:val="0"/>
                <w:numId w:val="27"/>
              </w:numPr>
              <w:rPr>
                <w:color w:val="auto"/>
                <w:sz w:val="22"/>
                <w:szCs w:val="22"/>
              </w:rPr>
            </w:pPr>
            <w:r>
              <w:rPr>
                <w:color w:val="auto"/>
                <w:sz w:val="22"/>
                <w:szCs w:val="22"/>
              </w:rPr>
              <w:t>Completion of End Point Assessment for applicants who have undertaken an apprenticeship route</w:t>
            </w:r>
          </w:p>
          <w:p w14:paraId="2C57E277" w14:textId="77777777" w:rsidR="0052662D" w:rsidRPr="00057750" w:rsidRDefault="0052662D" w:rsidP="0052662D">
            <w:pPr>
              <w:pStyle w:val="Default"/>
              <w:numPr>
                <w:ilvl w:val="0"/>
                <w:numId w:val="26"/>
              </w:numPr>
              <w:rPr>
                <w:color w:val="auto"/>
                <w:sz w:val="22"/>
                <w:szCs w:val="22"/>
              </w:rPr>
            </w:pPr>
            <w:r w:rsidRPr="00057750">
              <w:rPr>
                <w:color w:val="auto"/>
                <w:sz w:val="22"/>
                <w:szCs w:val="22"/>
              </w:rPr>
              <w:t>GCSE Grade A-C English and Maths or</w:t>
            </w:r>
          </w:p>
          <w:p w14:paraId="4297C566" w14:textId="77777777" w:rsidR="0052662D" w:rsidRPr="00057750" w:rsidRDefault="0052662D" w:rsidP="00FC7231">
            <w:pPr>
              <w:pStyle w:val="Default"/>
              <w:ind w:left="492"/>
              <w:rPr>
                <w:color w:val="auto"/>
                <w:sz w:val="22"/>
                <w:szCs w:val="22"/>
              </w:rPr>
            </w:pPr>
            <w:r w:rsidRPr="00057750">
              <w:rPr>
                <w:color w:val="auto"/>
                <w:sz w:val="22"/>
                <w:szCs w:val="22"/>
              </w:rPr>
              <w:t>Level 2 in Maths and English</w:t>
            </w:r>
          </w:p>
          <w:p w14:paraId="537CAF8C" w14:textId="77777777" w:rsidR="0052662D" w:rsidRDefault="0052662D" w:rsidP="0052662D">
            <w:pPr>
              <w:pStyle w:val="Default"/>
              <w:numPr>
                <w:ilvl w:val="0"/>
                <w:numId w:val="26"/>
              </w:numPr>
              <w:rPr>
                <w:color w:val="auto"/>
                <w:sz w:val="22"/>
                <w:szCs w:val="22"/>
              </w:rPr>
            </w:pPr>
            <w:r w:rsidRPr="00057750">
              <w:rPr>
                <w:color w:val="auto"/>
                <w:sz w:val="22"/>
                <w:szCs w:val="22"/>
              </w:rPr>
              <w:t>When English is spoken as a second language, must have an IELTS score of 7.0</w:t>
            </w:r>
          </w:p>
          <w:p w14:paraId="7167715D" w14:textId="77777777" w:rsidR="0052662D" w:rsidRPr="00D07D8C" w:rsidRDefault="0052662D" w:rsidP="0052662D">
            <w:pPr>
              <w:numPr>
                <w:ilvl w:val="0"/>
                <w:numId w:val="26"/>
              </w:numPr>
              <w:rPr>
                <w:sz w:val="22"/>
                <w:szCs w:val="22"/>
              </w:rPr>
            </w:pPr>
            <w:r>
              <w:rPr>
                <w:bCs/>
                <w:sz w:val="22"/>
                <w:szCs w:val="22"/>
              </w:rPr>
              <w:t>Evidence of continuing professional development</w:t>
            </w:r>
          </w:p>
          <w:p w14:paraId="2874DF05" w14:textId="77777777" w:rsidR="0052662D" w:rsidRPr="006826B4" w:rsidRDefault="0052662D" w:rsidP="0052662D">
            <w:pPr>
              <w:numPr>
                <w:ilvl w:val="0"/>
                <w:numId w:val="26"/>
              </w:numPr>
              <w:rPr>
                <w:sz w:val="22"/>
                <w:szCs w:val="22"/>
              </w:rPr>
            </w:pPr>
            <w:r>
              <w:rPr>
                <w:bCs/>
                <w:sz w:val="22"/>
                <w:szCs w:val="22"/>
              </w:rPr>
              <w:t>Completion of end point assessment if undertaken NA training as an apprentice</w:t>
            </w:r>
          </w:p>
        </w:tc>
        <w:tc>
          <w:tcPr>
            <w:tcW w:w="4819" w:type="dxa"/>
            <w:tcBorders>
              <w:top w:val="nil"/>
            </w:tcBorders>
          </w:tcPr>
          <w:p w14:paraId="269C7B64" w14:textId="77777777" w:rsidR="0052662D" w:rsidRPr="00A11A18" w:rsidRDefault="0052662D" w:rsidP="0052662D">
            <w:pPr>
              <w:pStyle w:val="Default"/>
              <w:numPr>
                <w:ilvl w:val="0"/>
                <w:numId w:val="25"/>
              </w:numPr>
              <w:rPr>
                <w:color w:val="auto"/>
                <w:sz w:val="20"/>
                <w:szCs w:val="20"/>
              </w:rPr>
            </w:pPr>
            <w:r w:rsidRPr="000472D4">
              <w:rPr>
                <w:color w:val="auto"/>
                <w:sz w:val="22"/>
                <w:szCs w:val="22"/>
              </w:rPr>
              <w:t>Essential ind</w:t>
            </w:r>
            <w:r>
              <w:rPr>
                <w:color w:val="auto"/>
                <w:sz w:val="22"/>
                <w:szCs w:val="22"/>
              </w:rPr>
              <w:t xml:space="preserve">uction training and experience </w:t>
            </w:r>
          </w:p>
          <w:p w14:paraId="5C36641F" w14:textId="77777777" w:rsidR="0052662D" w:rsidRPr="008E5FDE" w:rsidRDefault="0052662D" w:rsidP="0052662D">
            <w:pPr>
              <w:pStyle w:val="Default"/>
              <w:numPr>
                <w:ilvl w:val="0"/>
                <w:numId w:val="25"/>
              </w:numPr>
              <w:rPr>
                <w:color w:val="auto"/>
                <w:sz w:val="20"/>
                <w:szCs w:val="20"/>
              </w:rPr>
            </w:pPr>
            <w:r>
              <w:rPr>
                <w:color w:val="auto"/>
                <w:sz w:val="22"/>
                <w:szCs w:val="22"/>
              </w:rPr>
              <w:t>Care Certificate</w:t>
            </w:r>
          </w:p>
          <w:p w14:paraId="2DABED54" w14:textId="77777777" w:rsidR="0052662D" w:rsidRDefault="0052662D" w:rsidP="0052662D">
            <w:pPr>
              <w:pStyle w:val="Default"/>
              <w:numPr>
                <w:ilvl w:val="0"/>
                <w:numId w:val="25"/>
              </w:numPr>
              <w:rPr>
                <w:color w:val="auto"/>
                <w:sz w:val="22"/>
                <w:szCs w:val="22"/>
              </w:rPr>
            </w:pPr>
            <w:r w:rsidRPr="00754C74">
              <w:rPr>
                <w:color w:val="auto"/>
                <w:sz w:val="22"/>
                <w:szCs w:val="22"/>
              </w:rPr>
              <w:t>5 GCSEs Grade A-C to include Maths and English</w:t>
            </w:r>
          </w:p>
          <w:p w14:paraId="37BC70DB" w14:textId="77777777" w:rsidR="0052662D" w:rsidRDefault="0052662D" w:rsidP="0052662D">
            <w:pPr>
              <w:pStyle w:val="Default"/>
              <w:numPr>
                <w:ilvl w:val="0"/>
                <w:numId w:val="25"/>
              </w:numPr>
              <w:rPr>
                <w:color w:val="auto"/>
                <w:sz w:val="22"/>
                <w:szCs w:val="22"/>
              </w:rPr>
            </w:pPr>
            <w:r>
              <w:rPr>
                <w:color w:val="auto"/>
                <w:sz w:val="22"/>
                <w:szCs w:val="22"/>
              </w:rPr>
              <w:t>Level 3 Health related qualification</w:t>
            </w:r>
            <w:r w:rsidRPr="00754C74">
              <w:rPr>
                <w:color w:val="auto"/>
                <w:sz w:val="22"/>
                <w:szCs w:val="22"/>
              </w:rPr>
              <w:t xml:space="preserve"> </w:t>
            </w:r>
          </w:p>
          <w:p w14:paraId="53424405" w14:textId="77777777" w:rsidR="0052662D" w:rsidRPr="00FD6DE9" w:rsidRDefault="0052662D" w:rsidP="00FC7231">
            <w:pPr>
              <w:pStyle w:val="Default"/>
              <w:rPr>
                <w:color w:val="auto"/>
                <w:sz w:val="20"/>
                <w:szCs w:val="20"/>
              </w:rPr>
            </w:pPr>
          </w:p>
        </w:tc>
        <w:tc>
          <w:tcPr>
            <w:tcW w:w="2552" w:type="dxa"/>
            <w:tcBorders>
              <w:top w:val="nil"/>
            </w:tcBorders>
          </w:tcPr>
          <w:p w14:paraId="30385214" w14:textId="77777777" w:rsidR="0052662D" w:rsidRPr="006332D0" w:rsidRDefault="0052662D" w:rsidP="0052662D">
            <w:pPr>
              <w:pStyle w:val="ListParagraph"/>
              <w:numPr>
                <w:ilvl w:val="0"/>
                <w:numId w:val="25"/>
              </w:numPr>
              <w:ind w:left="422" w:hanging="422"/>
              <w:rPr>
                <w:sz w:val="22"/>
                <w:szCs w:val="22"/>
              </w:rPr>
            </w:pPr>
            <w:r w:rsidRPr="006332D0">
              <w:rPr>
                <w:sz w:val="22"/>
                <w:szCs w:val="22"/>
              </w:rPr>
              <w:t>Application Form</w:t>
            </w:r>
          </w:p>
          <w:p w14:paraId="7BB19012" w14:textId="77777777" w:rsidR="0052662D" w:rsidRPr="003107BF" w:rsidRDefault="0052662D" w:rsidP="0052662D">
            <w:pPr>
              <w:pStyle w:val="ListParagraph"/>
              <w:numPr>
                <w:ilvl w:val="0"/>
                <w:numId w:val="25"/>
              </w:numPr>
              <w:ind w:left="422" w:hanging="422"/>
              <w:rPr>
                <w:sz w:val="20"/>
                <w:szCs w:val="20"/>
              </w:rPr>
            </w:pPr>
            <w:r w:rsidRPr="006332D0">
              <w:rPr>
                <w:sz w:val="22"/>
                <w:szCs w:val="22"/>
              </w:rPr>
              <w:t>Interview</w:t>
            </w:r>
          </w:p>
        </w:tc>
      </w:tr>
      <w:tr w:rsidR="0052662D" w:rsidRPr="00FE5E19" w14:paraId="3F7B8BBA" w14:textId="77777777" w:rsidTr="00140337">
        <w:trPr>
          <w:trHeight w:val="1080"/>
        </w:trPr>
        <w:tc>
          <w:tcPr>
            <w:tcW w:w="2235" w:type="dxa"/>
          </w:tcPr>
          <w:p w14:paraId="68007BD8" w14:textId="77777777" w:rsidR="0052662D" w:rsidRPr="00FE5E19" w:rsidRDefault="0052662D" w:rsidP="00FC7231">
            <w:pPr>
              <w:rPr>
                <w:b/>
                <w:sz w:val="20"/>
              </w:rPr>
            </w:pPr>
            <w:r w:rsidRPr="00FE5E19">
              <w:rPr>
                <w:b/>
                <w:sz w:val="20"/>
              </w:rPr>
              <w:t>Experience</w:t>
            </w:r>
          </w:p>
        </w:tc>
        <w:tc>
          <w:tcPr>
            <w:tcW w:w="5972" w:type="dxa"/>
          </w:tcPr>
          <w:p w14:paraId="759BEF9F" w14:textId="77777777" w:rsidR="0052662D" w:rsidRDefault="0052662D" w:rsidP="0052662D">
            <w:pPr>
              <w:numPr>
                <w:ilvl w:val="0"/>
                <w:numId w:val="26"/>
              </w:numPr>
              <w:rPr>
                <w:sz w:val="22"/>
                <w:szCs w:val="22"/>
              </w:rPr>
            </w:pPr>
            <w:r>
              <w:rPr>
                <w:sz w:val="22"/>
                <w:szCs w:val="22"/>
              </w:rPr>
              <w:t>Be able to demonstrate ability to work in the area for which an application is made</w:t>
            </w:r>
          </w:p>
          <w:p w14:paraId="7A44A503" w14:textId="77777777" w:rsidR="0052662D" w:rsidRPr="00057750" w:rsidRDefault="0052662D" w:rsidP="0052662D">
            <w:pPr>
              <w:pStyle w:val="Default"/>
              <w:numPr>
                <w:ilvl w:val="0"/>
                <w:numId w:val="26"/>
              </w:numPr>
              <w:rPr>
                <w:sz w:val="22"/>
                <w:szCs w:val="22"/>
              </w:rPr>
            </w:pPr>
            <w:r w:rsidRPr="00057750">
              <w:rPr>
                <w:sz w:val="22"/>
                <w:szCs w:val="22"/>
              </w:rPr>
              <w:t>Good experience of working in a teams</w:t>
            </w:r>
          </w:p>
          <w:p w14:paraId="367B66D7" w14:textId="77777777" w:rsidR="0052662D" w:rsidRPr="00057750" w:rsidRDefault="0052662D" w:rsidP="0052662D">
            <w:pPr>
              <w:pStyle w:val="Default"/>
              <w:numPr>
                <w:ilvl w:val="0"/>
                <w:numId w:val="26"/>
              </w:numPr>
              <w:rPr>
                <w:sz w:val="22"/>
                <w:szCs w:val="22"/>
              </w:rPr>
            </w:pPr>
            <w:r w:rsidRPr="00057750">
              <w:rPr>
                <w:sz w:val="22"/>
                <w:szCs w:val="22"/>
              </w:rPr>
              <w:t xml:space="preserve">Experience of with the public demonstrating good customer care skills </w:t>
            </w:r>
          </w:p>
          <w:p w14:paraId="37251E99" w14:textId="77777777" w:rsidR="0052662D" w:rsidRPr="00FF6F54" w:rsidRDefault="0052662D" w:rsidP="0052662D">
            <w:pPr>
              <w:pStyle w:val="Default"/>
              <w:numPr>
                <w:ilvl w:val="0"/>
                <w:numId w:val="26"/>
              </w:numPr>
              <w:rPr>
                <w:sz w:val="22"/>
                <w:szCs w:val="22"/>
              </w:rPr>
            </w:pPr>
            <w:r w:rsidRPr="00057750">
              <w:rPr>
                <w:sz w:val="22"/>
                <w:szCs w:val="22"/>
              </w:rPr>
              <w:t xml:space="preserve">Experience of health coaching and promoting independent living </w:t>
            </w:r>
          </w:p>
        </w:tc>
        <w:tc>
          <w:tcPr>
            <w:tcW w:w="4819" w:type="dxa"/>
          </w:tcPr>
          <w:p w14:paraId="26139AEA" w14:textId="77777777" w:rsidR="0052662D" w:rsidRPr="000472D4" w:rsidRDefault="0052662D" w:rsidP="0052662D">
            <w:pPr>
              <w:pStyle w:val="Default"/>
              <w:numPr>
                <w:ilvl w:val="0"/>
                <w:numId w:val="25"/>
              </w:numPr>
              <w:ind w:left="417" w:hanging="417"/>
              <w:rPr>
                <w:color w:val="auto"/>
                <w:sz w:val="22"/>
                <w:szCs w:val="22"/>
              </w:rPr>
            </w:pPr>
            <w:r w:rsidRPr="000472D4">
              <w:rPr>
                <w:color w:val="auto"/>
                <w:sz w:val="22"/>
                <w:szCs w:val="22"/>
              </w:rPr>
              <w:t>Previous experience of working within a</w:t>
            </w:r>
            <w:r>
              <w:rPr>
                <w:color w:val="auto"/>
                <w:sz w:val="22"/>
                <w:szCs w:val="22"/>
              </w:rPr>
              <w:t>n Acute</w:t>
            </w:r>
            <w:r w:rsidRPr="000472D4">
              <w:rPr>
                <w:color w:val="auto"/>
                <w:sz w:val="22"/>
                <w:szCs w:val="22"/>
              </w:rPr>
              <w:t xml:space="preserve"> health / care setting</w:t>
            </w:r>
          </w:p>
          <w:p w14:paraId="592AD9D9" w14:textId="77777777" w:rsidR="0052662D" w:rsidRPr="003008E2" w:rsidRDefault="0052662D" w:rsidP="0052662D">
            <w:pPr>
              <w:pStyle w:val="Default"/>
              <w:numPr>
                <w:ilvl w:val="0"/>
                <w:numId w:val="25"/>
              </w:numPr>
              <w:ind w:left="417" w:hanging="417"/>
              <w:rPr>
                <w:color w:val="auto"/>
                <w:sz w:val="22"/>
                <w:szCs w:val="22"/>
              </w:rPr>
            </w:pPr>
            <w:r w:rsidRPr="000472D4">
              <w:rPr>
                <w:color w:val="auto"/>
                <w:sz w:val="22"/>
                <w:szCs w:val="22"/>
              </w:rPr>
              <w:t xml:space="preserve">Evidence of involvement in support / development of less experienced staff </w:t>
            </w:r>
          </w:p>
        </w:tc>
        <w:tc>
          <w:tcPr>
            <w:tcW w:w="2552" w:type="dxa"/>
          </w:tcPr>
          <w:p w14:paraId="5BF447AD" w14:textId="77777777" w:rsidR="0052662D" w:rsidRDefault="0052662D" w:rsidP="0052662D">
            <w:pPr>
              <w:pStyle w:val="ListParagraph"/>
              <w:numPr>
                <w:ilvl w:val="0"/>
                <w:numId w:val="25"/>
              </w:numPr>
              <w:ind w:left="422" w:hanging="422"/>
              <w:rPr>
                <w:sz w:val="22"/>
                <w:szCs w:val="22"/>
              </w:rPr>
            </w:pPr>
            <w:r w:rsidRPr="006332D0">
              <w:rPr>
                <w:sz w:val="22"/>
                <w:szCs w:val="22"/>
              </w:rPr>
              <w:t>Application Form</w:t>
            </w:r>
          </w:p>
          <w:p w14:paraId="456E9CA0" w14:textId="77777777" w:rsidR="0052662D" w:rsidRPr="00A11A18" w:rsidRDefault="0052662D" w:rsidP="0052662D">
            <w:pPr>
              <w:pStyle w:val="ListParagraph"/>
              <w:numPr>
                <w:ilvl w:val="0"/>
                <w:numId w:val="25"/>
              </w:numPr>
              <w:ind w:left="422" w:hanging="422"/>
              <w:rPr>
                <w:sz w:val="22"/>
                <w:szCs w:val="22"/>
              </w:rPr>
            </w:pPr>
            <w:r>
              <w:rPr>
                <w:sz w:val="22"/>
                <w:szCs w:val="22"/>
              </w:rPr>
              <w:t>Interview</w:t>
            </w:r>
          </w:p>
        </w:tc>
      </w:tr>
      <w:tr w:rsidR="0052662D" w:rsidRPr="00FE5E19" w14:paraId="15076E8F" w14:textId="77777777" w:rsidTr="00140337">
        <w:trPr>
          <w:trHeight w:val="269"/>
        </w:trPr>
        <w:tc>
          <w:tcPr>
            <w:tcW w:w="2235" w:type="dxa"/>
          </w:tcPr>
          <w:p w14:paraId="01AC441A" w14:textId="77777777" w:rsidR="0052662D" w:rsidRPr="00FE5E19" w:rsidRDefault="0052662D" w:rsidP="00FC7231">
            <w:pPr>
              <w:rPr>
                <w:b/>
                <w:sz w:val="20"/>
              </w:rPr>
            </w:pPr>
            <w:r w:rsidRPr="00FE5E19">
              <w:rPr>
                <w:b/>
                <w:sz w:val="20"/>
              </w:rPr>
              <w:t>Knowledge and Awareness</w:t>
            </w:r>
          </w:p>
        </w:tc>
        <w:tc>
          <w:tcPr>
            <w:tcW w:w="5972" w:type="dxa"/>
          </w:tcPr>
          <w:p w14:paraId="48BD51A4" w14:textId="77777777" w:rsidR="0052662D" w:rsidRPr="000472D4" w:rsidRDefault="0052662D" w:rsidP="0052662D">
            <w:pPr>
              <w:pStyle w:val="Default"/>
              <w:numPr>
                <w:ilvl w:val="0"/>
                <w:numId w:val="24"/>
              </w:numPr>
              <w:ind w:left="459" w:hanging="426"/>
              <w:rPr>
                <w:color w:val="auto"/>
                <w:sz w:val="22"/>
                <w:szCs w:val="22"/>
              </w:rPr>
            </w:pPr>
            <w:r w:rsidRPr="000472D4">
              <w:rPr>
                <w:color w:val="auto"/>
                <w:sz w:val="22"/>
                <w:szCs w:val="22"/>
              </w:rPr>
              <w:t xml:space="preserve">Insight into how to evaluate own strengths and development needs, seeking advice where appropriate </w:t>
            </w:r>
          </w:p>
          <w:p w14:paraId="21F1E343" w14:textId="77777777" w:rsidR="0052662D" w:rsidRPr="000472D4" w:rsidRDefault="0052662D" w:rsidP="0052662D">
            <w:pPr>
              <w:pStyle w:val="Default"/>
              <w:numPr>
                <w:ilvl w:val="0"/>
                <w:numId w:val="24"/>
              </w:numPr>
              <w:ind w:left="459" w:hanging="426"/>
              <w:rPr>
                <w:color w:val="auto"/>
                <w:sz w:val="22"/>
                <w:szCs w:val="22"/>
              </w:rPr>
            </w:pPr>
            <w:r w:rsidRPr="000472D4">
              <w:rPr>
                <w:color w:val="auto"/>
                <w:sz w:val="22"/>
                <w:szCs w:val="22"/>
              </w:rPr>
              <w:t>Understanding of the scope of the role of the Nursing Associate in context of the team and the organisation, and how the role may contribute to service development</w:t>
            </w:r>
          </w:p>
          <w:p w14:paraId="57A85449" w14:textId="77777777" w:rsidR="0052662D" w:rsidRPr="000472D4" w:rsidRDefault="0052662D" w:rsidP="0052662D">
            <w:pPr>
              <w:pStyle w:val="Default"/>
              <w:numPr>
                <w:ilvl w:val="0"/>
                <w:numId w:val="24"/>
              </w:numPr>
              <w:ind w:left="459" w:hanging="426"/>
              <w:rPr>
                <w:color w:val="auto"/>
                <w:sz w:val="22"/>
                <w:szCs w:val="22"/>
              </w:rPr>
            </w:pPr>
            <w:r w:rsidRPr="000472D4">
              <w:rPr>
                <w:color w:val="auto"/>
                <w:sz w:val="22"/>
                <w:szCs w:val="22"/>
              </w:rPr>
              <w:t>Knowledge of when to seek advice and refer to a registered care professional</w:t>
            </w:r>
          </w:p>
          <w:p w14:paraId="6FB65147" w14:textId="77777777" w:rsidR="0052662D" w:rsidRPr="00A1131F" w:rsidRDefault="0052662D" w:rsidP="0052662D">
            <w:pPr>
              <w:pStyle w:val="Default"/>
              <w:numPr>
                <w:ilvl w:val="0"/>
                <w:numId w:val="24"/>
              </w:numPr>
              <w:ind w:left="459" w:hanging="426"/>
              <w:rPr>
                <w:color w:val="auto"/>
                <w:sz w:val="22"/>
                <w:szCs w:val="22"/>
              </w:rPr>
            </w:pPr>
            <w:r w:rsidRPr="000472D4">
              <w:rPr>
                <w:color w:val="auto"/>
                <w:sz w:val="22"/>
                <w:szCs w:val="22"/>
              </w:rPr>
              <w:lastRenderedPageBreak/>
              <w:t xml:space="preserve">Understanding of the importance of the promotion of health and wellbeing (Making </w:t>
            </w:r>
            <w:r w:rsidRPr="00A1131F">
              <w:rPr>
                <w:color w:val="auto"/>
                <w:sz w:val="22"/>
                <w:szCs w:val="22"/>
              </w:rPr>
              <w:t>Every Contact Count)</w:t>
            </w:r>
          </w:p>
          <w:p w14:paraId="40590C0D" w14:textId="77777777" w:rsidR="0052662D" w:rsidRPr="001D7055" w:rsidRDefault="0052662D" w:rsidP="0052662D">
            <w:pPr>
              <w:pStyle w:val="ListParagraph"/>
              <w:numPr>
                <w:ilvl w:val="0"/>
                <w:numId w:val="24"/>
              </w:numPr>
              <w:ind w:left="459" w:hanging="426"/>
              <w:contextualSpacing w:val="0"/>
              <w:rPr>
                <w:color w:val="000000"/>
                <w:sz w:val="20"/>
                <w:szCs w:val="20"/>
              </w:rPr>
            </w:pPr>
            <w:r w:rsidRPr="00A1131F">
              <w:rPr>
                <w:color w:val="000000"/>
                <w:sz w:val="22"/>
                <w:szCs w:val="22"/>
              </w:rPr>
              <w:t>Awareness of own limitations.</w:t>
            </w:r>
          </w:p>
        </w:tc>
        <w:tc>
          <w:tcPr>
            <w:tcW w:w="4819" w:type="dxa"/>
          </w:tcPr>
          <w:p w14:paraId="333020EC" w14:textId="62E41CF9" w:rsidR="0052662D" w:rsidRPr="001D7055" w:rsidRDefault="0052662D" w:rsidP="0052662D">
            <w:pPr>
              <w:pStyle w:val="Default"/>
              <w:numPr>
                <w:ilvl w:val="0"/>
                <w:numId w:val="25"/>
              </w:numPr>
              <w:ind w:left="417" w:hanging="417"/>
              <w:rPr>
                <w:color w:val="auto"/>
                <w:sz w:val="22"/>
                <w:szCs w:val="22"/>
              </w:rPr>
            </w:pPr>
            <w:r w:rsidRPr="001D7055">
              <w:rPr>
                <w:color w:val="auto"/>
                <w:sz w:val="22"/>
                <w:szCs w:val="22"/>
              </w:rPr>
              <w:lastRenderedPageBreak/>
              <w:t xml:space="preserve">Understanding of </w:t>
            </w:r>
            <w:proofErr w:type="gramStart"/>
            <w:r w:rsidRPr="001D7055">
              <w:rPr>
                <w:color w:val="auto"/>
                <w:sz w:val="22"/>
                <w:szCs w:val="22"/>
              </w:rPr>
              <w:t>evidence based</w:t>
            </w:r>
            <w:proofErr w:type="gramEnd"/>
            <w:r w:rsidRPr="001D7055">
              <w:rPr>
                <w:color w:val="auto"/>
                <w:sz w:val="22"/>
                <w:szCs w:val="22"/>
              </w:rPr>
              <w:t xml:space="preserve"> practice </w:t>
            </w:r>
          </w:p>
          <w:p w14:paraId="586BBB2D" w14:textId="77777777" w:rsidR="0052662D" w:rsidRPr="001D7055" w:rsidRDefault="0052662D" w:rsidP="0052662D">
            <w:pPr>
              <w:pStyle w:val="Default"/>
              <w:numPr>
                <w:ilvl w:val="0"/>
                <w:numId w:val="25"/>
              </w:numPr>
              <w:ind w:left="417" w:hanging="417"/>
              <w:rPr>
                <w:color w:val="auto"/>
                <w:sz w:val="22"/>
                <w:szCs w:val="22"/>
              </w:rPr>
            </w:pPr>
            <w:r w:rsidRPr="001D7055">
              <w:rPr>
                <w:color w:val="auto"/>
                <w:sz w:val="22"/>
                <w:szCs w:val="22"/>
              </w:rPr>
              <w:t xml:space="preserve">Completion of an HCA development programme </w:t>
            </w:r>
          </w:p>
          <w:p w14:paraId="37F88517" w14:textId="64385672" w:rsidR="0052662D" w:rsidRDefault="0052662D" w:rsidP="0052662D">
            <w:pPr>
              <w:pStyle w:val="Default"/>
              <w:numPr>
                <w:ilvl w:val="0"/>
                <w:numId w:val="25"/>
              </w:numPr>
              <w:ind w:left="417" w:hanging="417"/>
              <w:rPr>
                <w:color w:val="auto"/>
                <w:sz w:val="22"/>
                <w:szCs w:val="22"/>
              </w:rPr>
            </w:pPr>
            <w:r w:rsidRPr="001D7055">
              <w:rPr>
                <w:color w:val="auto"/>
                <w:sz w:val="22"/>
                <w:szCs w:val="22"/>
              </w:rPr>
              <w:t>Understanding of basic physiology, e.g.</w:t>
            </w:r>
            <w:r w:rsidR="00140337">
              <w:rPr>
                <w:color w:val="auto"/>
                <w:sz w:val="22"/>
                <w:szCs w:val="22"/>
              </w:rPr>
              <w:t>,</w:t>
            </w:r>
            <w:r w:rsidRPr="001D7055">
              <w:rPr>
                <w:color w:val="auto"/>
                <w:sz w:val="22"/>
                <w:szCs w:val="22"/>
              </w:rPr>
              <w:t xml:space="preserve"> normal vital signs, fluid balance, nutritional requirements etc. </w:t>
            </w:r>
          </w:p>
          <w:p w14:paraId="541691BB" w14:textId="77777777" w:rsidR="0052662D" w:rsidRPr="003008E2" w:rsidRDefault="0052662D" w:rsidP="0052662D">
            <w:pPr>
              <w:pStyle w:val="Default"/>
              <w:numPr>
                <w:ilvl w:val="0"/>
                <w:numId w:val="25"/>
              </w:numPr>
              <w:ind w:left="417" w:hanging="417"/>
              <w:rPr>
                <w:color w:val="auto"/>
                <w:sz w:val="22"/>
                <w:szCs w:val="22"/>
              </w:rPr>
            </w:pPr>
            <w:r w:rsidRPr="003008E2">
              <w:rPr>
                <w:color w:val="auto"/>
                <w:sz w:val="22"/>
                <w:szCs w:val="22"/>
              </w:rPr>
              <w:t>Evidence of recent work-based learning or self-directed learning</w:t>
            </w:r>
          </w:p>
        </w:tc>
        <w:tc>
          <w:tcPr>
            <w:tcW w:w="2552" w:type="dxa"/>
          </w:tcPr>
          <w:p w14:paraId="00E18CA0" w14:textId="77777777" w:rsidR="0052662D" w:rsidRDefault="0052662D" w:rsidP="0052662D">
            <w:pPr>
              <w:pStyle w:val="ListParagraph"/>
              <w:numPr>
                <w:ilvl w:val="0"/>
                <w:numId w:val="25"/>
              </w:numPr>
              <w:ind w:left="422" w:hanging="422"/>
              <w:rPr>
                <w:sz w:val="22"/>
                <w:szCs w:val="22"/>
              </w:rPr>
            </w:pPr>
            <w:r w:rsidRPr="006332D0">
              <w:rPr>
                <w:sz w:val="22"/>
                <w:szCs w:val="22"/>
              </w:rPr>
              <w:t>Application Form</w:t>
            </w:r>
          </w:p>
          <w:p w14:paraId="67DC99DC" w14:textId="77777777" w:rsidR="0052662D" w:rsidRPr="00A11A18" w:rsidRDefault="0052662D" w:rsidP="0052662D">
            <w:pPr>
              <w:pStyle w:val="ListParagraph"/>
              <w:numPr>
                <w:ilvl w:val="0"/>
                <w:numId w:val="25"/>
              </w:numPr>
              <w:ind w:left="422" w:hanging="422"/>
              <w:rPr>
                <w:sz w:val="22"/>
                <w:szCs w:val="22"/>
              </w:rPr>
            </w:pPr>
            <w:r>
              <w:rPr>
                <w:sz w:val="22"/>
                <w:szCs w:val="22"/>
              </w:rPr>
              <w:t>Interview</w:t>
            </w:r>
          </w:p>
        </w:tc>
      </w:tr>
      <w:tr w:rsidR="0052662D" w:rsidRPr="00FE5E19" w14:paraId="34EA4217" w14:textId="77777777" w:rsidTr="00140337">
        <w:trPr>
          <w:trHeight w:val="411"/>
        </w:trPr>
        <w:tc>
          <w:tcPr>
            <w:tcW w:w="2235" w:type="dxa"/>
          </w:tcPr>
          <w:p w14:paraId="59291686" w14:textId="77777777" w:rsidR="0052662D" w:rsidRPr="00FE5E19" w:rsidRDefault="0052662D" w:rsidP="00FC7231">
            <w:pPr>
              <w:rPr>
                <w:b/>
                <w:sz w:val="20"/>
              </w:rPr>
            </w:pPr>
            <w:r w:rsidRPr="00FE5E19">
              <w:rPr>
                <w:b/>
                <w:sz w:val="20"/>
              </w:rPr>
              <w:t>Skills and Abilities</w:t>
            </w:r>
          </w:p>
        </w:tc>
        <w:tc>
          <w:tcPr>
            <w:tcW w:w="5972" w:type="dxa"/>
          </w:tcPr>
          <w:p w14:paraId="185203D3" w14:textId="77777777" w:rsidR="0052662D" w:rsidRDefault="0052662D" w:rsidP="0052662D">
            <w:pPr>
              <w:pStyle w:val="Default"/>
              <w:numPr>
                <w:ilvl w:val="0"/>
                <w:numId w:val="24"/>
              </w:numPr>
              <w:ind w:left="473" w:hanging="425"/>
              <w:rPr>
                <w:color w:val="auto"/>
                <w:sz w:val="22"/>
                <w:szCs w:val="22"/>
              </w:rPr>
            </w:pPr>
            <w:r w:rsidRPr="000472D4">
              <w:rPr>
                <w:color w:val="auto"/>
                <w:sz w:val="22"/>
                <w:szCs w:val="22"/>
              </w:rPr>
              <w:t xml:space="preserve">Ability to work effectively as a team player under appropriate supervision, and as part of a multi-disciplinary team </w:t>
            </w:r>
          </w:p>
          <w:p w14:paraId="1D6973C5" w14:textId="77777777" w:rsidR="0052662D" w:rsidRDefault="0052662D" w:rsidP="0052662D">
            <w:pPr>
              <w:numPr>
                <w:ilvl w:val="0"/>
                <w:numId w:val="24"/>
              </w:numPr>
              <w:ind w:left="473" w:hanging="425"/>
              <w:rPr>
                <w:sz w:val="22"/>
                <w:szCs w:val="22"/>
              </w:rPr>
            </w:pPr>
            <w:r>
              <w:rPr>
                <w:sz w:val="22"/>
                <w:szCs w:val="22"/>
              </w:rPr>
              <w:t>Effective communication skills (verbal and written) and good interpersonal skills.</w:t>
            </w:r>
          </w:p>
          <w:p w14:paraId="718B164B" w14:textId="77777777" w:rsidR="0052662D" w:rsidRPr="000472D4" w:rsidRDefault="0052662D" w:rsidP="0052662D">
            <w:pPr>
              <w:pStyle w:val="Default"/>
              <w:numPr>
                <w:ilvl w:val="0"/>
                <w:numId w:val="24"/>
              </w:numPr>
              <w:ind w:left="473" w:hanging="425"/>
              <w:rPr>
                <w:color w:val="auto"/>
                <w:sz w:val="22"/>
                <w:szCs w:val="22"/>
              </w:rPr>
            </w:pPr>
            <w:r w:rsidRPr="000472D4">
              <w:rPr>
                <w:color w:val="auto"/>
                <w:sz w:val="22"/>
                <w:szCs w:val="22"/>
              </w:rPr>
              <w:t xml:space="preserve">Evidence of time management skills and ability to prioritise </w:t>
            </w:r>
          </w:p>
          <w:p w14:paraId="7FE33141" w14:textId="77777777" w:rsidR="0052662D" w:rsidRPr="000472D4" w:rsidRDefault="0052662D" w:rsidP="0052662D">
            <w:pPr>
              <w:pStyle w:val="Default"/>
              <w:numPr>
                <w:ilvl w:val="0"/>
                <w:numId w:val="24"/>
              </w:numPr>
              <w:ind w:left="473" w:hanging="425"/>
              <w:rPr>
                <w:color w:val="auto"/>
                <w:sz w:val="22"/>
                <w:szCs w:val="22"/>
              </w:rPr>
            </w:pPr>
            <w:r w:rsidRPr="000472D4">
              <w:rPr>
                <w:color w:val="auto"/>
                <w:sz w:val="22"/>
                <w:szCs w:val="22"/>
              </w:rPr>
              <w:t xml:space="preserve">Intermediate IT skills </w:t>
            </w:r>
          </w:p>
          <w:p w14:paraId="49E58E1D" w14:textId="77777777" w:rsidR="0052662D" w:rsidRPr="000472D4" w:rsidRDefault="0052662D" w:rsidP="0052662D">
            <w:pPr>
              <w:pStyle w:val="Default"/>
              <w:numPr>
                <w:ilvl w:val="0"/>
                <w:numId w:val="24"/>
              </w:numPr>
              <w:ind w:left="473" w:hanging="425"/>
              <w:rPr>
                <w:color w:val="auto"/>
                <w:sz w:val="22"/>
                <w:szCs w:val="22"/>
              </w:rPr>
            </w:pPr>
            <w:r w:rsidRPr="000472D4">
              <w:rPr>
                <w:color w:val="auto"/>
                <w:sz w:val="22"/>
                <w:szCs w:val="22"/>
              </w:rPr>
              <w:t xml:space="preserve">Ability to communicate with members of the public and health and care providers </w:t>
            </w:r>
          </w:p>
          <w:p w14:paraId="0689BFFC" w14:textId="77777777" w:rsidR="0052662D" w:rsidRPr="000472D4" w:rsidRDefault="0052662D" w:rsidP="0052662D">
            <w:pPr>
              <w:pStyle w:val="Default"/>
              <w:numPr>
                <w:ilvl w:val="0"/>
                <w:numId w:val="24"/>
              </w:numPr>
              <w:ind w:left="473" w:hanging="425"/>
              <w:rPr>
                <w:color w:val="auto"/>
                <w:sz w:val="22"/>
                <w:szCs w:val="22"/>
              </w:rPr>
            </w:pPr>
            <w:r w:rsidRPr="000472D4">
              <w:rPr>
                <w:color w:val="auto"/>
                <w:sz w:val="22"/>
                <w:szCs w:val="22"/>
              </w:rPr>
              <w:t xml:space="preserve">Ability to deal with non-routine and unpredictable nature of the workload and individual patient contact </w:t>
            </w:r>
          </w:p>
          <w:p w14:paraId="6D96EB07" w14:textId="77777777" w:rsidR="0052662D" w:rsidRPr="000472D4" w:rsidRDefault="0052662D" w:rsidP="0052662D">
            <w:pPr>
              <w:pStyle w:val="Default"/>
              <w:numPr>
                <w:ilvl w:val="0"/>
                <w:numId w:val="24"/>
              </w:numPr>
              <w:ind w:left="473" w:hanging="425"/>
              <w:rPr>
                <w:color w:val="auto"/>
                <w:sz w:val="22"/>
                <w:szCs w:val="22"/>
              </w:rPr>
            </w:pPr>
            <w:r w:rsidRPr="000472D4">
              <w:rPr>
                <w:color w:val="auto"/>
                <w:sz w:val="22"/>
                <w:szCs w:val="22"/>
              </w:rPr>
              <w:t>Ability to move between sites working across health and social care as required by the needs of the development programme</w:t>
            </w:r>
          </w:p>
          <w:p w14:paraId="51C36C7E" w14:textId="77777777" w:rsidR="0052662D" w:rsidRPr="000472D4" w:rsidRDefault="0052662D" w:rsidP="0052662D">
            <w:pPr>
              <w:pStyle w:val="Default"/>
              <w:numPr>
                <w:ilvl w:val="0"/>
                <w:numId w:val="24"/>
              </w:numPr>
              <w:ind w:left="473" w:hanging="425"/>
              <w:rPr>
                <w:color w:val="auto"/>
                <w:sz w:val="22"/>
                <w:szCs w:val="22"/>
              </w:rPr>
            </w:pPr>
            <w:r w:rsidRPr="000472D4">
              <w:rPr>
                <w:color w:val="auto"/>
                <w:sz w:val="22"/>
                <w:szCs w:val="22"/>
              </w:rPr>
              <w:t>Ability to work on own initiative</w:t>
            </w:r>
          </w:p>
          <w:p w14:paraId="51260ED7" w14:textId="77777777" w:rsidR="0052662D" w:rsidRPr="001D7055" w:rsidRDefault="0052662D" w:rsidP="0052662D">
            <w:pPr>
              <w:pStyle w:val="Default"/>
              <w:numPr>
                <w:ilvl w:val="0"/>
                <w:numId w:val="24"/>
              </w:numPr>
              <w:ind w:left="473" w:hanging="425"/>
              <w:rPr>
                <w:color w:val="auto"/>
                <w:sz w:val="22"/>
                <w:szCs w:val="22"/>
              </w:rPr>
            </w:pPr>
            <w:r w:rsidRPr="000472D4">
              <w:rPr>
                <w:color w:val="auto"/>
                <w:sz w:val="22"/>
                <w:szCs w:val="22"/>
              </w:rPr>
              <w:t>Ability to take part in reflective practice and clinical supervision activities</w:t>
            </w:r>
          </w:p>
        </w:tc>
        <w:tc>
          <w:tcPr>
            <w:tcW w:w="4819" w:type="dxa"/>
          </w:tcPr>
          <w:p w14:paraId="3C142B9E" w14:textId="77777777" w:rsidR="0052662D" w:rsidRPr="001D7055" w:rsidRDefault="0052662D" w:rsidP="00FC7231">
            <w:pPr>
              <w:rPr>
                <w:sz w:val="20"/>
              </w:rPr>
            </w:pPr>
          </w:p>
          <w:p w14:paraId="6CDA1A3F" w14:textId="77777777" w:rsidR="0052662D" w:rsidRPr="001D7055" w:rsidRDefault="0052662D" w:rsidP="00FC7231">
            <w:pPr>
              <w:rPr>
                <w:sz w:val="20"/>
              </w:rPr>
            </w:pPr>
          </w:p>
        </w:tc>
        <w:tc>
          <w:tcPr>
            <w:tcW w:w="2552" w:type="dxa"/>
          </w:tcPr>
          <w:p w14:paraId="062DD887" w14:textId="77777777" w:rsidR="0052662D" w:rsidRDefault="0052662D" w:rsidP="0052662D">
            <w:pPr>
              <w:pStyle w:val="ListParagraph"/>
              <w:numPr>
                <w:ilvl w:val="0"/>
                <w:numId w:val="25"/>
              </w:numPr>
              <w:ind w:left="422" w:hanging="422"/>
              <w:rPr>
                <w:sz w:val="22"/>
                <w:szCs w:val="22"/>
              </w:rPr>
            </w:pPr>
            <w:r w:rsidRPr="006332D0">
              <w:rPr>
                <w:sz w:val="22"/>
                <w:szCs w:val="22"/>
              </w:rPr>
              <w:t>Application Form</w:t>
            </w:r>
          </w:p>
          <w:p w14:paraId="27D86D6A" w14:textId="77777777" w:rsidR="0052662D" w:rsidRPr="00A11A18" w:rsidRDefault="0052662D" w:rsidP="0052662D">
            <w:pPr>
              <w:pStyle w:val="ListParagraph"/>
              <w:numPr>
                <w:ilvl w:val="0"/>
                <w:numId w:val="25"/>
              </w:numPr>
              <w:ind w:left="422" w:hanging="422"/>
              <w:rPr>
                <w:sz w:val="22"/>
                <w:szCs w:val="22"/>
              </w:rPr>
            </w:pPr>
            <w:r>
              <w:rPr>
                <w:sz w:val="22"/>
                <w:szCs w:val="22"/>
              </w:rPr>
              <w:t>Interview</w:t>
            </w:r>
          </w:p>
        </w:tc>
      </w:tr>
      <w:tr w:rsidR="0052662D" w:rsidRPr="00FE5E19" w14:paraId="5793E0DC" w14:textId="77777777" w:rsidTr="00140337">
        <w:trPr>
          <w:trHeight w:val="1080"/>
        </w:trPr>
        <w:tc>
          <w:tcPr>
            <w:tcW w:w="2235" w:type="dxa"/>
          </w:tcPr>
          <w:p w14:paraId="19F64A3E" w14:textId="77777777" w:rsidR="0052662D" w:rsidRPr="00FE5E19" w:rsidRDefault="0052662D" w:rsidP="00FC7231">
            <w:pPr>
              <w:rPr>
                <w:b/>
                <w:sz w:val="20"/>
              </w:rPr>
            </w:pPr>
            <w:r w:rsidRPr="00FE5E19">
              <w:rPr>
                <w:b/>
                <w:sz w:val="20"/>
              </w:rPr>
              <w:t>Personal Attributes</w:t>
            </w:r>
          </w:p>
        </w:tc>
        <w:tc>
          <w:tcPr>
            <w:tcW w:w="5972" w:type="dxa"/>
          </w:tcPr>
          <w:p w14:paraId="188AF6DB" w14:textId="77777777" w:rsidR="0052662D" w:rsidRPr="00A11A18" w:rsidRDefault="0052662D" w:rsidP="0052662D">
            <w:pPr>
              <w:pStyle w:val="Default"/>
              <w:numPr>
                <w:ilvl w:val="0"/>
                <w:numId w:val="24"/>
              </w:numPr>
              <w:ind w:left="459" w:hanging="426"/>
              <w:rPr>
                <w:color w:val="auto"/>
                <w:sz w:val="22"/>
                <w:szCs w:val="22"/>
              </w:rPr>
            </w:pPr>
            <w:r w:rsidRPr="00A11A18">
              <w:rPr>
                <w:color w:val="auto"/>
                <w:sz w:val="22"/>
                <w:szCs w:val="22"/>
              </w:rPr>
              <w:t xml:space="preserve">Courteous, respectful and helpful </w:t>
            </w:r>
            <w:proofErr w:type="gramStart"/>
            <w:r w:rsidRPr="00A11A18">
              <w:rPr>
                <w:color w:val="auto"/>
                <w:sz w:val="22"/>
                <w:szCs w:val="22"/>
              </w:rPr>
              <w:t>at all times</w:t>
            </w:r>
            <w:proofErr w:type="gramEnd"/>
            <w:r w:rsidRPr="00A11A18">
              <w:rPr>
                <w:color w:val="auto"/>
                <w:sz w:val="22"/>
                <w:szCs w:val="22"/>
              </w:rPr>
              <w:t xml:space="preserve"> </w:t>
            </w:r>
          </w:p>
          <w:p w14:paraId="262CEA3B" w14:textId="77777777" w:rsidR="0052662D" w:rsidRPr="00A11A18" w:rsidRDefault="0052662D" w:rsidP="0052662D">
            <w:pPr>
              <w:pStyle w:val="Default"/>
              <w:numPr>
                <w:ilvl w:val="0"/>
                <w:numId w:val="24"/>
              </w:numPr>
              <w:ind w:left="459" w:hanging="426"/>
              <w:rPr>
                <w:color w:val="auto"/>
                <w:sz w:val="22"/>
                <w:szCs w:val="22"/>
              </w:rPr>
            </w:pPr>
            <w:r w:rsidRPr="00A11A18">
              <w:rPr>
                <w:color w:val="auto"/>
                <w:sz w:val="22"/>
                <w:szCs w:val="22"/>
              </w:rPr>
              <w:t>Positive and caring attitude</w:t>
            </w:r>
          </w:p>
          <w:p w14:paraId="24229587" w14:textId="77777777" w:rsidR="0052662D" w:rsidRPr="00A11A18" w:rsidRDefault="0052662D" w:rsidP="0052662D">
            <w:pPr>
              <w:pStyle w:val="Default"/>
              <w:numPr>
                <w:ilvl w:val="0"/>
                <w:numId w:val="24"/>
              </w:numPr>
              <w:ind w:left="459" w:hanging="426"/>
              <w:rPr>
                <w:color w:val="auto"/>
                <w:sz w:val="22"/>
                <w:szCs w:val="22"/>
              </w:rPr>
            </w:pPr>
            <w:r w:rsidRPr="00A11A18">
              <w:rPr>
                <w:color w:val="auto"/>
                <w:sz w:val="22"/>
                <w:szCs w:val="22"/>
              </w:rPr>
              <w:t>Enthusiastic</w:t>
            </w:r>
          </w:p>
          <w:p w14:paraId="5DCF2971" w14:textId="77777777" w:rsidR="0052662D" w:rsidRPr="00A11A18" w:rsidRDefault="0052662D" w:rsidP="0052662D">
            <w:pPr>
              <w:pStyle w:val="Default"/>
              <w:numPr>
                <w:ilvl w:val="0"/>
                <w:numId w:val="24"/>
              </w:numPr>
              <w:ind w:left="459" w:hanging="426"/>
              <w:rPr>
                <w:color w:val="auto"/>
                <w:sz w:val="22"/>
                <w:szCs w:val="22"/>
              </w:rPr>
            </w:pPr>
            <w:r w:rsidRPr="00A11A18">
              <w:rPr>
                <w:color w:val="auto"/>
                <w:sz w:val="22"/>
                <w:szCs w:val="22"/>
              </w:rPr>
              <w:t>Passionate about delivering safe care</w:t>
            </w:r>
          </w:p>
          <w:p w14:paraId="6F75C63D" w14:textId="77777777" w:rsidR="0052662D" w:rsidRPr="00A11A18" w:rsidRDefault="0052662D" w:rsidP="0052662D">
            <w:pPr>
              <w:pStyle w:val="Default"/>
              <w:numPr>
                <w:ilvl w:val="0"/>
                <w:numId w:val="24"/>
              </w:numPr>
              <w:ind w:left="459" w:hanging="426"/>
              <w:rPr>
                <w:color w:val="auto"/>
                <w:sz w:val="22"/>
                <w:szCs w:val="22"/>
              </w:rPr>
            </w:pPr>
            <w:r w:rsidRPr="00A11A18">
              <w:rPr>
                <w:color w:val="auto"/>
                <w:sz w:val="22"/>
                <w:szCs w:val="22"/>
              </w:rPr>
              <w:t>Reliable</w:t>
            </w:r>
          </w:p>
          <w:p w14:paraId="14430B79" w14:textId="77777777" w:rsidR="0052662D" w:rsidRDefault="0052662D" w:rsidP="0052662D">
            <w:pPr>
              <w:pStyle w:val="Default"/>
              <w:numPr>
                <w:ilvl w:val="0"/>
                <w:numId w:val="24"/>
              </w:numPr>
              <w:ind w:left="459" w:hanging="426"/>
              <w:rPr>
                <w:color w:val="auto"/>
                <w:sz w:val="22"/>
                <w:szCs w:val="22"/>
              </w:rPr>
            </w:pPr>
            <w:r w:rsidRPr="00A11A18">
              <w:rPr>
                <w:color w:val="auto"/>
                <w:sz w:val="22"/>
                <w:szCs w:val="22"/>
              </w:rPr>
              <w:t>Trustworthy</w:t>
            </w:r>
          </w:p>
          <w:p w14:paraId="6B1BD76D" w14:textId="77777777" w:rsidR="0052662D" w:rsidRPr="00A11A18" w:rsidRDefault="0052662D" w:rsidP="0052662D">
            <w:pPr>
              <w:pStyle w:val="Default"/>
              <w:numPr>
                <w:ilvl w:val="0"/>
                <w:numId w:val="24"/>
              </w:numPr>
              <w:ind w:left="459" w:hanging="426"/>
              <w:rPr>
                <w:color w:val="auto"/>
                <w:sz w:val="22"/>
                <w:szCs w:val="22"/>
              </w:rPr>
            </w:pPr>
            <w:r>
              <w:rPr>
                <w:color w:val="auto"/>
                <w:sz w:val="22"/>
                <w:szCs w:val="22"/>
              </w:rPr>
              <w:t>Adaptable</w:t>
            </w:r>
          </w:p>
        </w:tc>
        <w:tc>
          <w:tcPr>
            <w:tcW w:w="4819" w:type="dxa"/>
          </w:tcPr>
          <w:p w14:paraId="262472D3" w14:textId="77777777" w:rsidR="0052662D" w:rsidRPr="001D7055" w:rsidRDefault="0052662D" w:rsidP="00FC7231">
            <w:pPr>
              <w:pStyle w:val="ListParagraph"/>
              <w:ind w:left="0"/>
              <w:rPr>
                <w:sz w:val="20"/>
                <w:szCs w:val="20"/>
              </w:rPr>
            </w:pPr>
          </w:p>
        </w:tc>
        <w:tc>
          <w:tcPr>
            <w:tcW w:w="2552" w:type="dxa"/>
          </w:tcPr>
          <w:p w14:paraId="5F55D6CD" w14:textId="77777777" w:rsidR="0052662D" w:rsidRDefault="0052662D" w:rsidP="0052662D">
            <w:pPr>
              <w:pStyle w:val="ListParagraph"/>
              <w:numPr>
                <w:ilvl w:val="0"/>
                <w:numId w:val="25"/>
              </w:numPr>
              <w:ind w:left="422" w:hanging="422"/>
              <w:rPr>
                <w:sz w:val="22"/>
                <w:szCs w:val="22"/>
              </w:rPr>
            </w:pPr>
            <w:r w:rsidRPr="006332D0">
              <w:rPr>
                <w:sz w:val="22"/>
                <w:szCs w:val="22"/>
              </w:rPr>
              <w:t>Application Form</w:t>
            </w:r>
          </w:p>
          <w:p w14:paraId="7B1E619E" w14:textId="77777777" w:rsidR="0052662D" w:rsidRPr="00A11A18" w:rsidRDefault="0052662D" w:rsidP="0052662D">
            <w:pPr>
              <w:pStyle w:val="ListParagraph"/>
              <w:numPr>
                <w:ilvl w:val="0"/>
                <w:numId w:val="25"/>
              </w:numPr>
              <w:ind w:left="422" w:hanging="422"/>
              <w:rPr>
                <w:sz w:val="22"/>
                <w:szCs w:val="22"/>
              </w:rPr>
            </w:pPr>
            <w:r>
              <w:rPr>
                <w:sz w:val="22"/>
                <w:szCs w:val="22"/>
              </w:rPr>
              <w:t>Interview</w:t>
            </w:r>
          </w:p>
        </w:tc>
      </w:tr>
    </w:tbl>
    <w:p w14:paraId="0A88DAFB" w14:textId="77777777" w:rsidR="0052662D" w:rsidRPr="0052662D" w:rsidRDefault="0052662D" w:rsidP="00140337">
      <w:pPr>
        <w:rPr>
          <w:rFonts w:cs="Arial"/>
          <w:sz w:val="22"/>
          <w:szCs w:val="22"/>
        </w:rPr>
      </w:pPr>
    </w:p>
    <w:sectPr w:rsidR="0052662D" w:rsidRPr="0052662D" w:rsidSect="0052662D">
      <w:pgSz w:w="16840" w:h="11907" w:orient="landscape" w:code="9"/>
      <w:pgMar w:top="1418" w:right="476" w:bottom="1418" w:left="510" w:header="11" w:footer="7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69E5" w14:textId="77777777" w:rsidR="008210F0" w:rsidRDefault="008210F0">
      <w:r>
        <w:separator/>
      </w:r>
    </w:p>
  </w:endnote>
  <w:endnote w:type="continuationSeparator" w:id="0">
    <w:p w14:paraId="470D4055" w14:textId="77777777" w:rsidR="008210F0" w:rsidRDefault="0082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C28E" w14:textId="18DEE8B4" w:rsidR="00BF0E41" w:rsidRDefault="00EB4842" w:rsidP="00BF0E41">
    <w:r>
      <w:rPr>
        <w:noProof/>
      </w:rPr>
      <w:drawing>
        <wp:anchor distT="0" distB="0" distL="114300" distR="114300" simplePos="0" relativeHeight="251657216" behindDoc="1" locked="0" layoutInCell="1" allowOverlap="1" wp14:anchorId="431B8351" wp14:editId="3A91F132">
          <wp:simplePos x="0" y="0"/>
          <wp:positionH relativeFrom="column">
            <wp:posOffset>390525</wp:posOffset>
          </wp:positionH>
          <wp:positionV relativeFrom="paragraph">
            <wp:posOffset>7524750</wp:posOffset>
          </wp:positionV>
          <wp:extent cx="2807970" cy="828675"/>
          <wp:effectExtent l="0" t="0" r="0" b="0"/>
          <wp:wrapNone/>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5812" w:type="dxa"/>
      <w:tblInd w:w="-319" w:type="dxa"/>
      <w:tblLayout w:type="fixed"/>
      <w:tblCellMar>
        <w:left w:w="107" w:type="dxa"/>
        <w:right w:w="107" w:type="dxa"/>
      </w:tblCellMar>
      <w:tblLook w:val="0000" w:firstRow="0" w:lastRow="0" w:firstColumn="0" w:lastColumn="0" w:noHBand="0" w:noVBand="0"/>
    </w:tblPr>
    <w:tblGrid>
      <w:gridCol w:w="3828"/>
      <w:gridCol w:w="1984"/>
    </w:tblGrid>
    <w:tr w:rsidR="00BF0E41" w14:paraId="12928B0B" w14:textId="77777777" w:rsidTr="00BF0E41">
      <w:tc>
        <w:tcPr>
          <w:tcW w:w="3828" w:type="dxa"/>
        </w:tcPr>
        <w:p w14:paraId="76FA7DFA" w14:textId="77777777" w:rsidR="00BF0E41" w:rsidRPr="006F6316" w:rsidRDefault="00BF0E41" w:rsidP="002F0511">
          <w:pPr>
            <w:pStyle w:val="Footer"/>
            <w:tabs>
              <w:tab w:val="right" w:pos="3614"/>
            </w:tabs>
            <w:rPr>
              <w:sz w:val="18"/>
              <w:lang w:val="en-GB"/>
            </w:rPr>
          </w:pPr>
          <w:r w:rsidRPr="006F6316">
            <w:rPr>
              <w:sz w:val="18"/>
              <w:lang w:val="en-GB"/>
            </w:rPr>
            <w:t xml:space="preserve"> </w:t>
          </w:r>
        </w:p>
      </w:tc>
      <w:tc>
        <w:tcPr>
          <w:tcW w:w="1984" w:type="dxa"/>
        </w:tcPr>
        <w:p w14:paraId="02BFC91A" w14:textId="77777777" w:rsidR="00BF0E41" w:rsidRPr="006F6316" w:rsidRDefault="00BF0E41" w:rsidP="002F0511">
          <w:pPr>
            <w:pStyle w:val="Footer"/>
            <w:jc w:val="right"/>
            <w:rPr>
              <w:lang w:val="en-GB"/>
            </w:rPr>
          </w:pPr>
        </w:p>
      </w:tc>
    </w:tr>
  </w:tbl>
  <w:p w14:paraId="1AECD900" w14:textId="1E44A3DC" w:rsidR="0075406E" w:rsidRDefault="00EB4842" w:rsidP="00BF0E41">
    <w:r>
      <w:rPr>
        <w:noProof/>
      </w:rPr>
      <w:drawing>
        <wp:anchor distT="0" distB="0" distL="114300" distR="114300" simplePos="0" relativeHeight="251658240" behindDoc="1" locked="0" layoutInCell="1" allowOverlap="1" wp14:anchorId="795427CD" wp14:editId="4A4EFB93">
          <wp:simplePos x="0" y="0"/>
          <wp:positionH relativeFrom="column">
            <wp:posOffset>3705225</wp:posOffset>
          </wp:positionH>
          <wp:positionV relativeFrom="paragraph">
            <wp:posOffset>505460</wp:posOffset>
          </wp:positionV>
          <wp:extent cx="2807970" cy="828675"/>
          <wp:effectExtent l="0" t="0" r="0" b="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9B18" w14:textId="77777777" w:rsidR="008210F0" w:rsidRDefault="008210F0">
      <w:r>
        <w:separator/>
      </w:r>
    </w:p>
  </w:footnote>
  <w:footnote w:type="continuationSeparator" w:id="0">
    <w:p w14:paraId="35520316" w14:textId="77777777" w:rsidR="008210F0" w:rsidRDefault="0082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FCC9" w14:textId="0238F18E" w:rsidR="0075406E" w:rsidRDefault="00160ED2">
    <w:pPr>
      <w:pStyle w:val="Header"/>
    </w:pPr>
    <w:r>
      <w:rPr>
        <w:noProof/>
      </w:rPr>
      <w:pict w14:anchorId="5D978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70" o:spid="_x0000_s2051" type="#_x0000_t75" alt="/Users/i.tservices/Desktop/letterhead design teaching trust 23.jpg" style="position:absolute;margin-left:0;margin-top:0;width:595.2pt;height:841.9pt;z-index:-251652096;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2054" w14:textId="4F2F4AB9" w:rsidR="00F04447" w:rsidRDefault="00160ED2">
    <w:pPr>
      <w:pStyle w:val="Header"/>
    </w:pPr>
    <w:r>
      <w:rPr>
        <w:noProof/>
      </w:rPr>
      <w:pict w14:anchorId="64526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71" o:spid="_x0000_s2050" type="#_x0000_t75" alt="/Users/i.tservices/Desktop/letterhead design teaching trust 23.jpg" style="position:absolute;margin-left:0;margin-top:0;width:595.2pt;height:841.9pt;z-index:-251649024;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751" w14:textId="4CE4DEB8" w:rsidR="0075406E" w:rsidRDefault="00160ED2" w:rsidP="0011408D">
    <w:pPr>
      <w:pStyle w:val="Header"/>
      <w:tabs>
        <w:tab w:val="clear" w:pos="8306"/>
        <w:tab w:val="right" w:pos="9214"/>
      </w:tabs>
      <w:ind w:left="-1418" w:right="-901"/>
      <w:jc w:val="right"/>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2049" type="#_x0000_t75" alt="/Users/i.tservices/Desktop/letterhead design teaching trust 23.jpg" style="position:absolute;left:0;text-align:left;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p w14:paraId="72C62DFF" w14:textId="77777777" w:rsidR="0075406E" w:rsidRDefault="0075406E">
    <w:pPr>
      <w:pStyle w:val="Header"/>
      <w:tabs>
        <w:tab w:val="clear" w:pos="8306"/>
        <w:tab w:val="right" w:pos="9072"/>
      </w:tabs>
      <w:ind w:right="-759"/>
      <w:jc w:val="right"/>
      <w:rPr>
        <w:sz w:val="18"/>
      </w:rPr>
    </w:pPr>
  </w:p>
  <w:p w14:paraId="37DF8C18" w14:textId="77777777" w:rsidR="0075406E" w:rsidRDefault="0075406E">
    <w:pPr>
      <w:pStyle w:val="Header"/>
      <w:tabs>
        <w:tab w:val="clear" w:pos="8306"/>
        <w:tab w:val="right" w:pos="9072"/>
      </w:tabs>
      <w:ind w:right="-759"/>
      <w:jc w:val="right"/>
      <w:rPr>
        <w:sz w:val="18"/>
      </w:rPr>
    </w:pPr>
  </w:p>
  <w:p w14:paraId="160E4352" w14:textId="77777777" w:rsidR="0075406E" w:rsidRDefault="00754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143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3C63A2"/>
    <w:lvl w:ilvl="0">
      <w:numFmt w:val="decimal"/>
      <w:lvlText w:val="*"/>
      <w:lvlJc w:val="left"/>
    </w:lvl>
  </w:abstractNum>
  <w:abstractNum w:abstractNumId="2" w15:restartNumberingAfterBreak="0">
    <w:nsid w:val="036D2DB8"/>
    <w:multiLevelType w:val="hybridMultilevel"/>
    <w:tmpl w:val="3A16B95E"/>
    <w:lvl w:ilvl="0" w:tplc="9DB2319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040F0E"/>
    <w:multiLevelType w:val="hybridMultilevel"/>
    <w:tmpl w:val="7A02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27067"/>
    <w:multiLevelType w:val="hybridMultilevel"/>
    <w:tmpl w:val="A20EA012"/>
    <w:lvl w:ilvl="0" w:tplc="B3929E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14EE"/>
    <w:multiLevelType w:val="hybridMultilevel"/>
    <w:tmpl w:val="5AD881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F4061"/>
    <w:multiLevelType w:val="hybridMultilevel"/>
    <w:tmpl w:val="18B8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15B8C"/>
    <w:multiLevelType w:val="hybridMultilevel"/>
    <w:tmpl w:val="3E06E168"/>
    <w:lvl w:ilvl="0" w:tplc="D5A81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C1A18"/>
    <w:multiLevelType w:val="hybridMultilevel"/>
    <w:tmpl w:val="8DA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C7093"/>
    <w:multiLevelType w:val="hybridMultilevel"/>
    <w:tmpl w:val="07E2E18C"/>
    <w:lvl w:ilvl="0" w:tplc="B3929E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54D59"/>
    <w:multiLevelType w:val="hybridMultilevel"/>
    <w:tmpl w:val="1B9A5B0C"/>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A11DA"/>
    <w:multiLevelType w:val="hybridMultilevel"/>
    <w:tmpl w:val="23164B10"/>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F330F"/>
    <w:multiLevelType w:val="hybridMultilevel"/>
    <w:tmpl w:val="105CE68E"/>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849EF"/>
    <w:multiLevelType w:val="hybridMultilevel"/>
    <w:tmpl w:val="2794A0E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6" w15:restartNumberingAfterBreak="0">
    <w:nsid w:val="3B155D47"/>
    <w:multiLevelType w:val="hybridMultilevel"/>
    <w:tmpl w:val="4DD0B490"/>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7"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F25C5"/>
    <w:multiLevelType w:val="hybridMultilevel"/>
    <w:tmpl w:val="710402B8"/>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D6E38"/>
    <w:multiLevelType w:val="hybridMultilevel"/>
    <w:tmpl w:val="42E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514D0"/>
    <w:multiLevelType w:val="hybridMultilevel"/>
    <w:tmpl w:val="314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82EC5"/>
    <w:multiLevelType w:val="hybridMultilevel"/>
    <w:tmpl w:val="FD6E08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B7E90"/>
    <w:multiLevelType w:val="hybridMultilevel"/>
    <w:tmpl w:val="BAA28FBC"/>
    <w:lvl w:ilvl="0" w:tplc="B3929E1E">
      <w:start w:val="1"/>
      <w:numFmt w:val="bullet"/>
      <w:lvlText w:val=""/>
      <w:lvlJc w:val="left"/>
      <w:pPr>
        <w:ind w:left="492" w:hanging="360"/>
      </w:pPr>
      <w:rPr>
        <w:rFonts w:ascii="Symbol" w:hAnsi="Symbol" w:hint="default"/>
      </w:rPr>
    </w:lvl>
    <w:lvl w:ilvl="1" w:tplc="08090003">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24" w15:restartNumberingAfterBreak="0">
    <w:nsid w:val="7A207C60"/>
    <w:multiLevelType w:val="hybridMultilevel"/>
    <w:tmpl w:val="A9AEE93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5"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F4D712F"/>
    <w:multiLevelType w:val="hybridMultilevel"/>
    <w:tmpl w:val="ECD06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15273">
    <w:abstractNumId w:val="2"/>
  </w:num>
  <w:num w:numId="2" w16cid:durableId="12610166">
    <w:abstractNumId w:val="0"/>
  </w:num>
  <w:num w:numId="3" w16cid:durableId="1478299508">
    <w:abstractNumId w:val="22"/>
  </w:num>
  <w:num w:numId="4" w16cid:durableId="17777065">
    <w:abstractNumId w:val="17"/>
  </w:num>
  <w:num w:numId="5" w16cid:durableId="1114133533">
    <w:abstractNumId w:val="25"/>
  </w:num>
  <w:num w:numId="6" w16cid:durableId="451674372">
    <w:abstractNumId w:val="14"/>
  </w:num>
  <w:num w:numId="7" w16cid:durableId="460349160">
    <w:abstractNumId w:val="12"/>
  </w:num>
  <w:num w:numId="8" w16cid:durableId="1815288977">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1863863653">
    <w:abstractNumId w:val="15"/>
  </w:num>
  <w:num w:numId="10" w16cid:durableId="1435520501">
    <w:abstractNumId w:val="7"/>
  </w:num>
  <w:num w:numId="11" w16cid:durableId="2056268748">
    <w:abstractNumId w:val="6"/>
  </w:num>
  <w:num w:numId="12" w16cid:durableId="1534269487">
    <w:abstractNumId w:val="24"/>
  </w:num>
  <w:num w:numId="13" w16cid:durableId="2095004235">
    <w:abstractNumId w:val="4"/>
  </w:num>
  <w:num w:numId="14" w16cid:durableId="436218968">
    <w:abstractNumId w:val="18"/>
  </w:num>
  <w:num w:numId="15" w16cid:durableId="1738552038">
    <w:abstractNumId w:val="26"/>
  </w:num>
  <w:num w:numId="16" w16cid:durableId="1465852393">
    <w:abstractNumId w:val="9"/>
  </w:num>
  <w:num w:numId="17" w16cid:durableId="664745986">
    <w:abstractNumId w:val="11"/>
  </w:num>
  <w:num w:numId="18" w16cid:durableId="1823304492">
    <w:abstractNumId w:val="3"/>
  </w:num>
  <w:num w:numId="19" w16cid:durableId="1432361587">
    <w:abstractNumId w:val="8"/>
  </w:num>
  <w:num w:numId="20" w16cid:durableId="1544755878">
    <w:abstractNumId w:val="5"/>
  </w:num>
  <w:num w:numId="21" w16cid:durableId="406735060">
    <w:abstractNumId w:val="21"/>
  </w:num>
  <w:num w:numId="22" w16cid:durableId="2064254339">
    <w:abstractNumId w:val="20"/>
  </w:num>
  <w:num w:numId="23" w16cid:durableId="769590086">
    <w:abstractNumId w:val="19"/>
  </w:num>
  <w:num w:numId="24" w16cid:durableId="148908715">
    <w:abstractNumId w:val="10"/>
  </w:num>
  <w:num w:numId="25" w16cid:durableId="272827939">
    <w:abstractNumId w:val="13"/>
  </w:num>
  <w:num w:numId="26" w16cid:durableId="802963834">
    <w:abstractNumId w:val="23"/>
  </w:num>
  <w:num w:numId="27" w16cid:durableId="4145195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6"/>
    <w:rsid w:val="00006222"/>
    <w:rsid w:val="00027985"/>
    <w:rsid w:val="000354EE"/>
    <w:rsid w:val="000505D3"/>
    <w:rsid w:val="000607E1"/>
    <w:rsid w:val="000C186F"/>
    <w:rsid w:val="000C2810"/>
    <w:rsid w:val="000C4EC8"/>
    <w:rsid w:val="0011408D"/>
    <w:rsid w:val="0011537B"/>
    <w:rsid w:val="00120470"/>
    <w:rsid w:val="00140337"/>
    <w:rsid w:val="00160ED2"/>
    <w:rsid w:val="00164521"/>
    <w:rsid w:val="001807DF"/>
    <w:rsid w:val="001B17D4"/>
    <w:rsid w:val="001B41C8"/>
    <w:rsid w:val="001C6ADB"/>
    <w:rsid w:val="001F64AE"/>
    <w:rsid w:val="00215B0D"/>
    <w:rsid w:val="002949D9"/>
    <w:rsid w:val="002C13F1"/>
    <w:rsid w:val="002E3204"/>
    <w:rsid w:val="002F0511"/>
    <w:rsid w:val="00317D01"/>
    <w:rsid w:val="003341C3"/>
    <w:rsid w:val="003649FD"/>
    <w:rsid w:val="004127FC"/>
    <w:rsid w:val="004802E1"/>
    <w:rsid w:val="0048611C"/>
    <w:rsid w:val="004D5365"/>
    <w:rsid w:val="00507D64"/>
    <w:rsid w:val="005213DB"/>
    <w:rsid w:val="0052662D"/>
    <w:rsid w:val="0057424E"/>
    <w:rsid w:val="00575955"/>
    <w:rsid w:val="005A4AFB"/>
    <w:rsid w:val="00681F5E"/>
    <w:rsid w:val="006C355F"/>
    <w:rsid w:val="006F6316"/>
    <w:rsid w:val="00704511"/>
    <w:rsid w:val="00707380"/>
    <w:rsid w:val="00717E89"/>
    <w:rsid w:val="0072376F"/>
    <w:rsid w:val="00725FE0"/>
    <w:rsid w:val="00731EF8"/>
    <w:rsid w:val="0073480F"/>
    <w:rsid w:val="0075406E"/>
    <w:rsid w:val="00755E68"/>
    <w:rsid w:val="00776096"/>
    <w:rsid w:val="007D559D"/>
    <w:rsid w:val="008210F0"/>
    <w:rsid w:val="00841544"/>
    <w:rsid w:val="008A3E74"/>
    <w:rsid w:val="008C3B16"/>
    <w:rsid w:val="008F129C"/>
    <w:rsid w:val="009333D5"/>
    <w:rsid w:val="009525D7"/>
    <w:rsid w:val="00953378"/>
    <w:rsid w:val="009A1F6D"/>
    <w:rsid w:val="009D4A56"/>
    <w:rsid w:val="009F3EA2"/>
    <w:rsid w:val="00A1090D"/>
    <w:rsid w:val="00A37593"/>
    <w:rsid w:val="00A571B2"/>
    <w:rsid w:val="00A83194"/>
    <w:rsid w:val="00AB785B"/>
    <w:rsid w:val="00B31A77"/>
    <w:rsid w:val="00B33C96"/>
    <w:rsid w:val="00B47212"/>
    <w:rsid w:val="00BE3AFC"/>
    <w:rsid w:val="00BF0E41"/>
    <w:rsid w:val="00C14ED5"/>
    <w:rsid w:val="00C53139"/>
    <w:rsid w:val="00C62747"/>
    <w:rsid w:val="00D05142"/>
    <w:rsid w:val="00D343F7"/>
    <w:rsid w:val="00D47356"/>
    <w:rsid w:val="00D50A98"/>
    <w:rsid w:val="00DE5FF7"/>
    <w:rsid w:val="00E135A8"/>
    <w:rsid w:val="00E5683E"/>
    <w:rsid w:val="00E77FD2"/>
    <w:rsid w:val="00EA188F"/>
    <w:rsid w:val="00EA2CE2"/>
    <w:rsid w:val="00EB4842"/>
    <w:rsid w:val="00EC7F53"/>
    <w:rsid w:val="00EE1E46"/>
    <w:rsid w:val="00F04447"/>
    <w:rsid w:val="00F12F12"/>
    <w:rsid w:val="00F2743D"/>
    <w:rsid w:val="00F40E03"/>
    <w:rsid w:val="00F8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6784BA"/>
  <w14:defaultImageDpi w14:val="300"/>
  <w15:chartTrackingRefBased/>
  <w15:docId w15:val="{8E477DC9-3025-654E-8F8B-8E2C38D9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GB"/>
    </w:rPr>
  </w:style>
  <w:style w:type="paragraph" w:styleId="Heading1">
    <w:name w:val="heading 1"/>
    <w:basedOn w:val="Normal"/>
    <w:next w:val="Normal"/>
    <w:link w:val="Heading1Char"/>
    <w:qFormat/>
    <w:rsid w:val="0052662D"/>
    <w:pPr>
      <w:keepNext/>
      <w:jc w:val="center"/>
      <w:outlineLvl w:val="0"/>
    </w:pPr>
    <w:rPr>
      <w:b/>
      <w:color w:val="000000"/>
      <w:u w:val="single"/>
      <w:lang w:eastAsia="en-US"/>
    </w:rPr>
  </w:style>
  <w:style w:type="paragraph" w:styleId="Heading5">
    <w:name w:val="heading 5"/>
    <w:basedOn w:val="Normal"/>
    <w:next w:val="Normal"/>
    <w:link w:val="Heading5Char"/>
    <w:qFormat/>
    <w:rsid w:val="0052662D"/>
    <w:pPr>
      <w:spacing w:before="240" w:after="60"/>
      <w:outlineLvl w:val="4"/>
    </w:pPr>
    <w:rPr>
      <w:rFonts w:ascii="Times New Roman" w:hAnsi="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character" w:customStyle="1" w:styleId="HeaderChar">
    <w:name w:val="Header Char"/>
    <w:link w:val="Header"/>
    <w:rsid w:val="000116B6"/>
    <w:rPr>
      <w:rFonts w:ascii="Arial" w:hAnsi="Arial"/>
      <w:sz w:val="24"/>
      <w:lang w:val="en-GB" w:eastAsia="en-GB"/>
    </w:rPr>
  </w:style>
  <w:style w:type="character" w:styleId="Hyperlink">
    <w:name w:val="Hyperlink"/>
    <w:rsid w:val="004F6066"/>
    <w:rPr>
      <w:color w:val="0000FF"/>
      <w:u w:val="single"/>
    </w:rPr>
  </w:style>
  <w:style w:type="paragraph" w:styleId="BalloonText">
    <w:name w:val="Balloon Text"/>
    <w:basedOn w:val="Normal"/>
    <w:link w:val="BalloonTextChar"/>
    <w:uiPriority w:val="99"/>
    <w:semiHidden/>
    <w:unhideWhenUsed/>
    <w:rsid w:val="002215B8"/>
    <w:rPr>
      <w:rFonts w:ascii="Tahoma" w:hAnsi="Tahoma"/>
      <w:sz w:val="16"/>
      <w:szCs w:val="16"/>
      <w:lang w:val="x-none" w:eastAsia="x-none"/>
    </w:rPr>
  </w:style>
  <w:style w:type="character" w:customStyle="1" w:styleId="BalloonTextChar">
    <w:name w:val="Balloon Text Char"/>
    <w:link w:val="BalloonText"/>
    <w:uiPriority w:val="99"/>
    <w:semiHidden/>
    <w:rsid w:val="002215B8"/>
    <w:rPr>
      <w:rFonts w:ascii="Tahoma" w:hAnsi="Tahoma" w:cs="Tahoma"/>
      <w:sz w:val="16"/>
      <w:szCs w:val="16"/>
    </w:rPr>
  </w:style>
  <w:style w:type="character" w:customStyle="1" w:styleId="FooterChar">
    <w:name w:val="Footer Char"/>
    <w:link w:val="Footer"/>
    <w:rsid w:val="000C186F"/>
    <w:rPr>
      <w:rFonts w:ascii="Arial" w:hAnsi="Arial"/>
      <w:sz w:val="24"/>
      <w:lang w:eastAsia="en-GB"/>
    </w:rPr>
  </w:style>
  <w:style w:type="paragraph" w:customStyle="1" w:styleId="NoParagraphStyle">
    <w:name w:val="[No Paragraph Style]"/>
    <w:rsid w:val="001B17D4"/>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rPr>
  </w:style>
  <w:style w:type="character" w:customStyle="1" w:styleId="Heading1Char">
    <w:name w:val="Heading 1 Char"/>
    <w:basedOn w:val="DefaultParagraphFont"/>
    <w:link w:val="Heading1"/>
    <w:rsid w:val="0052662D"/>
    <w:rPr>
      <w:rFonts w:ascii="Arial" w:hAnsi="Arial"/>
      <w:b/>
      <w:color w:val="000000"/>
      <w:sz w:val="24"/>
      <w:u w:val="single"/>
    </w:rPr>
  </w:style>
  <w:style w:type="character" w:customStyle="1" w:styleId="Heading5Char">
    <w:name w:val="Heading 5 Char"/>
    <w:basedOn w:val="DefaultParagraphFont"/>
    <w:link w:val="Heading5"/>
    <w:rsid w:val="0052662D"/>
    <w:rPr>
      <w:b/>
      <w:bCs/>
      <w:i/>
      <w:iCs/>
      <w:sz w:val="26"/>
      <w:szCs w:val="26"/>
    </w:rPr>
  </w:style>
  <w:style w:type="paragraph" w:styleId="ListParagraph">
    <w:name w:val="List Paragraph"/>
    <w:basedOn w:val="Normal"/>
    <w:uiPriority w:val="34"/>
    <w:qFormat/>
    <w:rsid w:val="0052662D"/>
    <w:pPr>
      <w:ind w:left="720"/>
      <w:contextualSpacing/>
    </w:pPr>
    <w:rPr>
      <w:rFonts w:cs="Arial"/>
      <w:szCs w:val="24"/>
    </w:rPr>
  </w:style>
  <w:style w:type="paragraph" w:styleId="BodyText2">
    <w:name w:val="Body Text 2"/>
    <w:basedOn w:val="Normal"/>
    <w:link w:val="BodyText2Char"/>
    <w:rsid w:val="0052662D"/>
    <w:pPr>
      <w:ind w:right="-90"/>
      <w:jc w:val="both"/>
    </w:pPr>
    <w:rPr>
      <w:rFonts w:cs="Arial"/>
      <w:szCs w:val="24"/>
      <w:lang w:eastAsia="en-US"/>
    </w:rPr>
  </w:style>
  <w:style w:type="character" w:customStyle="1" w:styleId="BodyText2Char">
    <w:name w:val="Body Text 2 Char"/>
    <w:basedOn w:val="DefaultParagraphFont"/>
    <w:link w:val="BodyText2"/>
    <w:rsid w:val="0052662D"/>
    <w:rPr>
      <w:rFonts w:ascii="Arial" w:hAnsi="Arial" w:cs="Arial"/>
      <w:sz w:val="24"/>
      <w:szCs w:val="24"/>
    </w:rPr>
  </w:style>
  <w:style w:type="paragraph" w:styleId="BodyText">
    <w:name w:val="Body Text"/>
    <w:basedOn w:val="Normal"/>
    <w:link w:val="BodyTextChar"/>
    <w:uiPriority w:val="99"/>
    <w:semiHidden/>
    <w:unhideWhenUsed/>
    <w:rsid w:val="0052662D"/>
    <w:pPr>
      <w:spacing w:after="120"/>
    </w:pPr>
    <w:rPr>
      <w:rFonts w:cs="Arial"/>
      <w:szCs w:val="24"/>
    </w:rPr>
  </w:style>
  <w:style w:type="character" w:customStyle="1" w:styleId="BodyTextChar">
    <w:name w:val="Body Text Char"/>
    <w:basedOn w:val="DefaultParagraphFont"/>
    <w:link w:val="BodyText"/>
    <w:uiPriority w:val="99"/>
    <w:semiHidden/>
    <w:rsid w:val="0052662D"/>
    <w:rPr>
      <w:rFonts w:ascii="Arial" w:hAnsi="Arial" w:cs="Arial"/>
      <w:sz w:val="24"/>
      <w:szCs w:val="24"/>
      <w:lang w:eastAsia="en-GB"/>
    </w:rPr>
  </w:style>
  <w:style w:type="paragraph" w:customStyle="1" w:styleId="Default">
    <w:name w:val="Default"/>
    <w:rsid w:val="0052662D"/>
    <w:pPr>
      <w:autoSpaceDE w:val="0"/>
      <w:autoSpaceDN w:val="0"/>
      <w:adjustRightInd w:val="0"/>
    </w:pPr>
    <w:rPr>
      <w:rFonts w:ascii="Arial" w:eastAsia="Calibri" w:hAnsi="Arial" w:cs="Arial"/>
      <w:color w:val="000000"/>
      <w:sz w:val="24"/>
      <w:szCs w:val="24"/>
    </w:rPr>
  </w:style>
  <w:style w:type="paragraph" w:styleId="CommentText">
    <w:name w:val="annotation text"/>
    <w:basedOn w:val="Normal"/>
    <w:link w:val="CommentTextChar"/>
    <w:unhideWhenUsed/>
    <w:rsid w:val="0052662D"/>
    <w:pPr>
      <w:spacing w:after="160"/>
    </w:pPr>
    <w:rPr>
      <w:rFonts w:ascii="Calibri" w:eastAsia="Calibri" w:hAnsi="Calibri"/>
      <w:sz w:val="20"/>
      <w:lang w:eastAsia="en-US"/>
    </w:rPr>
  </w:style>
  <w:style w:type="character" w:customStyle="1" w:styleId="CommentTextChar">
    <w:name w:val="Comment Text Char"/>
    <w:basedOn w:val="DefaultParagraphFont"/>
    <w:link w:val="CommentText"/>
    <w:rsid w:val="0052662D"/>
    <w:rPr>
      <w:rFonts w:ascii="Calibri" w:eastAsia="Calibri" w:hAnsi="Calibri"/>
    </w:rPr>
  </w:style>
  <w:style w:type="paragraph" w:styleId="Title">
    <w:name w:val="Title"/>
    <w:basedOn w:val="Normal"/>
    <w:link w:val="TitleChar"/>
    <w:qFormat/>
    <w:rsid w:val="0052662D"/>
    <w:pPr>
      <w:jc w:val="center"/>
    </w:pPr>
    <w:rPr>
      <w:b/>
      <w:u w:val="single"/>
      <w:lang w:eastAsia="en-US"/>
    </w:rPr>
  </w:style>
  <w:style w:type="character" w:customStyle="1" w:styleId="TitleChar">
    <w:name w:val="Title Char"/>
    <w:basedOn w:val="DefaultParagraphFont"/>
    <w:link w:val="Title"/>
    <w:rsid w:val="0052662D"/>
    <w:rPr>
      <w:rFonts w:ascii="Arial" w:hAnsi="Arial"/>
      <w:b/>
      <w:sz w:val="24"/>
      <w:u w:val="single"/>
    </w:rPr>
  </w:style>
  <w:style w:type="paragraph" w:styleId="NoSpacing">
    <w:name w:val="No Spacing"/>
    <w:uiPriority w:val="1"/>
    <w:qFormat/>
    <w:rsid w:val="00140337"/>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3.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 Documents</Template>
  <TotalTime>1</TotalTime>
  <Pages>9</Pages>
  <Words>3020</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Dear x</vt:lpstr>
    </vt:vector>
  </TitlesOfParts>
  <Company>PHNHST</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dc:title>
  <dc:subject/>
  <dc:creator>INFORMATION SERVICES</dc:creator>
  <cp:keywords/>
  <cp:lastModifiedBy>MAHMOOD, Rehana (MID YORKSHIRE TEACHING NHS TRUST)</cp:lastModifiedBy>
  <cp:revision>2</cp:revision>
  <cp:lastPrinted>2023-01-20T12:57:00Z</cp:lastPrinted>
  <dcterms:created xsi:type="dcterms:W3CDTF">2025-05-13T08:33:00Z</dcterms:created>
  <dcterms:modified xsi:type="dcterms:W3CDTF">2025-05-13T08:33:00Z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CNHAZ2HQT6RA-2686-10</vt:lpwstr>
  </property>
  <property fmtid="{D5CDD505-2E9C-101B-9397-08002B2CF9AE}" pid="3" name="_dlc_DocIdItemGuid">
    <vt:lpwstr>49b6f9aa-422b-47ff-8112-b5ed497fcd96</vt:lpwstr>
  </property>
  <property fmtid="{D5CDD505-2E9C-101B-9397-08002B2CF9AE}" pid="4" name="_dlc_DocIdUrl">
    <vt:lpwstr>http://intranet.midyorks.nhs.uk/departments/corporate/engagement/comms/designandprint/_layouts/DocIdRedir.aspx?ID=CNHAZ2HQT6RA-2686-10, CNHAZ2HQT6RA-2686-10</vt:lpwstr>
  </property>
  <property fmtid="{D5CDD505-2E9C-101B-9397-08002B2CF9AE}" pid="5" name="ContentTypeId">
    <vt:lpwstr>0x010100EA88FAF590ACBE41BD1C551203643043</vt:lpwstr>
  </property>
</Properties>
</file>