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21174" w14:textId="77777777" w:rsidR="00A827E9" w:rsidRPr="001F5B58" w:rsidRDefault="00A827E9" w:rsidP="00A827E9">
      <w:pPr>
        <w:pStyle w:val="Header"/>
        <w:tabs>
          <w:tab w:val="clear" w:pos="8306"/>
          <w:tab w:val="right" w:pos="9214"/>
        </w:tabs>
        <w:ind w:left="-1418" w:right="-568"/>
        <w:jc w:val="right"/>
        <w:rPr>
          <w:rFonts w:cs="Arial"/>
          <w:szCs w:val="24"/>
        </w:rPr>
      </w:pPr>
    </w:p>
    <w:p w14:paraId="6F843427" w14:textId="77777777" w:rsidR="00A827E9" w:rsidRPr="001F5B58" w:rsidRDefault="00A827E9" w:rsidP="00A827E9">
      <w:pPr>
        <w:jc w:val="right"/>
      </w:pPr>
    </w:p>
    <w:p w14:paraId="3DD1B208" w14:textId="77777777" w:rsidR="00A827E9" w:rsidRPr="001F5B58" w:rsidRDefault="00A827E9" w:rsidP="00A827E9"/>
    <w:p w14:paraId="30A7AC1B" w14:textId="77777777" w:rsidR="00A827E9" w:rsidRPr="001F5B58" w:rsidRDefault="00A827E9" w:rsidP="00A827E9">
      <w:pPr>
        <w:jc w:val="center"/>
        <w:rPr>
          <w:b/>
        </w:rPr>
      </w:pPr>
      <w:r w:rsidRPr="001F5B58">
        <w:rPr>
          <w:b/>
        </w:rPr>
        <w:t>JOB DESCRIPTION</w:t>
      </w:r>
    </w:p>
    <w:p w14:paraId="2B82616D" w14:textId="77777777" w:rsidR="00A827E9" w:rsidRPr="001F5B58" w:rsidRDefault="00A827E9" w:rsidP="00A827E9">
      <w:pPr>
        <w:jc w:val="center"/>
        <w:rPr>
          <w:b/>
        </w:rPr>
      </w:pPr>
    </w:p>
    <w:p w14:paraId="43E04F5D" w14:textId="77777777" w:rsidR="00A827E9" w:rsidRPr="001F5B58" w:rsidRDefault="00A827E9" w:rsidP="00A827E9">
      <w:pPr>
        <w:jc w:val="center"/>
        <w:rPr>
          <w:b/>
        </w:rPr>
      </w:pPr>
    </w:p>
    <w:p w14:paraId="0F51888B" w14:textId="4F257371" w:rsidR="00A827E9" w:rsidRPr="001F5B58" w:rsidRDefault="00A827E9" w:rsidP="00847CF3">
      <w:pPr>
        <w:jc w:val="both"/>
      </w:pPr>
      <w:r w:rsidRPr="001F5B58">
        <w:rPr>
          <w:b/>
        </w:rPr>
        <w:t>JOB TITLE</w:t>
      </w:r>
      <w:r w:rsidR="00881216" w:rsidRPr="001F5B58">
        <w:tab/>
        <w:t xml:space="preserve">     </w:t>
      </w:r>
      <w:r w:rsidR="00DA1CE8" w:rsidRPr="001F5B58">
        <w:tab/>
      </w:r>
      <w:r w:rsidR="00847CF3" w:rsidRPr="001F5B58">
        <w:tab/>
      </w:r>
      <w:r w:rsidR="00572628">
        <w:rPr>
          <w:sz w:val="22"/>
          <w:lang w:val="en-US"/>
        </w:rPr>
        <w:t>Digital</w:t>
      </w:r>
      <w:r w:rsidR="003F3ABF">
        <w:rPr>
          <w:sz w:val="22"/>
          <w:lang w:val="en-US"/>
        </w:rPr>
        <w:t xml:space="preserve"> </w:t>
      </w:r>
      <w:r w:rsidR="00124FF0">
        <w:rPr>
          <w:sz w:val="22"/>
          <w:lang w:val="en-US"/>
        </w:rPr>
        <w:t>Cyber Security Specialist</w:t>
      </w:r>
    </w:p>
    <w:p w14:paraId="45EFE33C" w14:textId="77777777" w:rsidR="00A827E9" w:rsidRPr="001F5B58" w:rsidRDefault="00A827E9" w:rsidP="00A827E9"/>
    <w:p w14:paraId="1EED4B1E" w14:textId="4C02FFC3" w:rsidR="00A827E9" w:rsidRPr="001F5B58" w:rsidRDefault="00A827E9" w:rsidP="00847CF3">
      <w:pPr>
        <w:jc w:val="both"/>
        <w:rPr>
          <w:sz w:val="22"/>
          <w:lang w:val="en-US"/>
        </w:rPr>
      </w:pPr>
      <w:r w:rsidRPr="001F5B58">
        <w:rPr>
          <w:b/>
        </w:rPr>
        <w:t>GRADE/BAND</w:t>
      </w:r>
      <w:r w:rsidR="00B53049" w:rsidRPr="001F5B58">
        <w:tab/>
      </w:r>
      <w:r w:rsidR="00847CF3" w:rsidRPr="001F5B58">
        <w:tab/>
      </w:r>
      <w:r w:rsidR="003F3ABF">
        <w:rPr>
          <w:sz w:val="22"/>
          <w:lang w:val="en-US"/>
        </w:rPr>
        <w:t>Band 6</w:t>
      </w:r>
      <w:r w:rsidR="00AA597B">
        <w:rPr>
          <w:sz w:val="22"/>
          <w:lang w:val="en-US"/>
        </w:rPr>
        <w:t xml:space="preserve"> (subject to evaluation)</w:t>
      </w:r>
    </w:p>
    <w:p w14:paraId="10677AF8" w14:textId="77777777" w:rsidR="00A827E9" w:rsidRPr="001F5B58" w:rsidRDefault="00A827E9" w:rsidP="00A827E9"/>
    <w:p w14:paraId="6CE530FE" w14:textId="77777777" w:rsidR="00A827E9" w:rsidRPr="001F5B58" w:rsidRDefault="00A827E9" w:rsidP="00A827E9">
      <w:r w:rsidRPr="001F5B58">
        <w:rPr>
          <w:b/>
        </w:rPr>
        <w:t>LOCATION</w:t>
      </w:r>
      <w:r w:rsidRPr="001F5B58">
        <w:rPr>
          <w:b/>
        </w:rPr>
        <w:tab/>
      </w:r>
      <w:r w:rsidR="00847CF3" w:rsidRPr="001F5B58">
        <w:tab/>
      </w:r>
      <w:r w:rsidR="00847CF3" w:rsidRPr="001F5B58">
        <w:tab/>
      </w:r>
      <w:r w:rsidR="0013221B">
        <w:t>Dewsbury District Hospital working Trust-wide</w:t>
      </w:r>
    </w:p>
    <w:p w14:paraId="2F956341" w14:textId="77777777" w:rsidR="00A827E9" w:rsidRPr="001F5B58" w:rsidRDefault="00A827E9" w:rsidP="00A827E9"/>
    <w:p w14:paraId="110D8C82" w14:textId="6B00A535" w:rsidR="00A827E9" w:rsidRPr="001F5B58" w:rsidRDefault="00A827E9" w:rsidP="00A827E9">
      <w:r w:rsidRPr="001F5B58">
        <w:rPr>
          <w:b/>
        </w:rPr>
        <w:t>RESPONSIBLE TO</w:t>
      </w:r>
      <w:r w:rsidRPr="001F5B58">
        <w:rPr>
          <w:b/>
        </w:rPr>
        <w:tab/>
      </w:r>
      <w:r w:rsidR="00DA1CE8" w:rsidRPr="001F5B58">
        <w:rPr>
          <w:b/>
        </w:rPr>
        <w:tab/>
      </w:r>
      <w:r w:rsidR="00124FF0">
        <w:t>Cyber Security Operations Manager</w:t>
      </w:r>
    </w:p>
    <w:p w14:paraId="4FD40D2D" w14:textId="77777777" w:rsidR="00A827E9" w:rsidRPr="001F5B58" w:rsidRDefault="00A827E9" w:rsidP="00A827E9"/>
    <w:p w14:paraId="150A48CC" w14:textId="6765FD2A" w:rsidR="00A827E9" w:rsidRPr="001F5B58" w:rsidRDefault="00A827E9" w:rsidP="00A827E9">
      <w:r w:rsidRPr="001F5B58">
        <w:rPr>
          <w:b/>
        </w:rPr>
        <w:t>ACCOUNTABLE TO</w:t>
      </w:r>
      <w:r w:rsidR="00DA1CE8" w:rsidRPr="001F5B58">
        <w:rPr>
          <w:b/>
        </w:rPr>
        <w:tab/>
      </w:r>
      <w:r w:rsidR="00124FF0">
        <w:t>Head of Digital Platforms</w:t>
      </w:r>
    </w:p>
    <w:p w14:paraId="46977E98" w14:textId="77777777" w:rsidR="00A827E9" w:rsidRPr="001F5B58" w:rsidRDefault="00A827E9" w:rsidP="00A827E9"/>
    <w:p w14:paraId="3CE067CF" w14:textId="77777777" w:rsidR="00A827E9" w:rsidRPr="001F5B58" w:rsidRDefault="00A827E9" w:rsidP="00A827E9"/>
    <w:p w14:paraId="07FB3AD5" w14:textId="7BAE8819" w:rsidR="00261A5D" w:rsidRDefault="00A827E9" w:rsidP="003F3ABF">
      <w:pPr>
        <w:pStyle w:val="TableNormalAnswerHelp"/>
        <w:ind w:left="0"/>
        <w:rPr>
          <w:rFonts w:ascii="Arial" w:hAnsi="Arial" w:cs="Arial"/>
          <w:b/>
          <w:sz w:val="24"/>
          <w:szCs w:val="24"/>
        </w:rPr>
      </w:pPr>
      <w:r w:rsidRPr="003F3ABF">
        <w:rPr>
          <w:rFonts w:ascii="Arial" w:hAnsi="Arial" w:cs="Arial"/>
          <w:b/>
          <w:sz w:val="24"/>
          <w:szCs w:val="24"/>
        </w:rPr>
        <w:t>JOB PURPOSE</w:t>
      </w:r>
    </w:p>
    <w:p w14:paraId="71A82D6D" w14:textId="5BE3A2A9" w:rsidR="00572628" w:rsidRPr="00572628" w:rsidRDefault="00572628" w:rsidP="003F3ABF">
      <w:pPr>
        <w:pStyle w:val="TableNormalAnswerHelp"/>
        <w:ind w:left="0"/>
        <w:rPr>
          <w:rFonts w:ascii="Arial" w:hAnsi="Arial"/>
          <w:sz w:val="22"/>
          <w:szCs w:val="22"/>
        </w:rPr>
      </w:pPr>
    </w:p>
    <w:p w14:paraId="64BB953B" w14:textId="77777777" w:rsidR="00124FF0" w:rsidRPr="00124FF0" w:rsidRDefault="00124FF0" w:rsidP="00124FF0">
      <w:pPr>
        <w:rPr>
          <w:rFonts w:eastAsia="Times" w:cs="Times New Roman"/>
          <w:sz w:val="22"/>
          <w:szCs w:val="22"/>
        </w:rPr>
      </w:pPr>
      <w:r w:rsidRPr="00124FF0">
        <w:rPr>
          <w:rFonts w:eastAsia="Times" w:cs="Times New Roman"/>
          <w:sz w:val="22"/>
          <w:szCs w:val="22"/>
        </w:rPr>
        <w:t>The Cyber Security Specialist will be a key member of the Digital Services team, responsible for ensuring the security, integrity, and resilience of the Trust’s digital infrastructure, systems, and data. This includes safeguarding clinical and corporate systems against cyber security threats while enabling secure and reliable access for staff and partner organisations.</w:t>
      </w:r>
    </w:p>
    <w:p w14:paraId="0B58D5B9" w14:textId="77777777" w:rsidR="00124FF0" w:rsidRPr="00124FF0" w:rsidRDefault="00124FF0" w:rsidP="00124FF0">
      <w:pPr>
        <w:rPr>
          <w:rFonts w:eastAsia="Times" w:cs="Times New Roman"/>
          <w:sz w:val="22"/>
          <w:szCs w:val="22"/>
        </w:rPr>
      </w:pPr>
    </w:p>
    <w:p w14:paraId="6A0BD326" w14:textId="77777777" w:rsidR="00124FF0" w:rsidRPr="00124FF0" w:rsidRDefault="00124FF0" w:rsidP="00124FF0">
      <w:pPr>
        <w:rPr>
          <w:rFonts w:eastAsia="Times" w:cs="Times New Roman"/>
          <w:sz w:val="22"/>
          <w:szCs w:val="22"/>
        </w:rPr>
      </w:pPr>
      <w:r w:rsidRPr="00124FF0">
        <w:rPr>
          <w:rFonts w:eastAsia="Times" w:cs="Times New Roman"/>
          <w:sz w:val="22"/>
          <w:szCs w:val="22"/>
        </w:rPr>
        <w:t>The role involves managing, maintaining, and continuously improving the Trust's cyber security posture in line with industry standards, legal requirements, and NHS guidelines. The post holder will provide expert technical advice and operational support on cyber security matters across the organisation, including risk assessments, threat mitigation, and incident response.</w:t>
      </w:r>
    </w:p>
    <w:p w14:paraId="62B05ACE" w14:textId="77777777" w:rsidR="00124FF0" w:rsidRPr="00124FF0" w:rsidRDefault="00124FF0" w:rsidP="00124FF0">
      <w:pPr>
        <w:rPr>
          <w:rFonts w:eastAsia="Times" w:cs="Times New Roman"/>
          <w:sz w:val="22"/>
          <w:szCs w:val="22"/>
        </w:rPr>
      </w:pPr>
    </w:p>
    <w:p w14:paraId="2298704C" w14:textId="77777777" w:rsidR="00124FF0" w:rsidRPr="00124FF0" w:rsidRDefault="00124FF0" w:rsidP="00124FF0">
      <w:pPr>
        <w:rPr>
          <w:rFonts w:eastAsia="Times" w:cs="Times New Roman"/>
          <w:sz w:val="22"/>
          <w:szCs w:val="22"/>
        </w:rPr>
      </w:pPr>
      <w:r w:rsidRPr="00124FF0">
        <w:rPr>
          <w:rFonts w:eastAsia="Times" w:cs="Times New Roman"/>
          <w:sz w:val="22"/>
          <w:szCs w:val="22"/>
        </w:rPr>
        <w:t>Working closely with other Digital Services teams, the Cyber Security Specialist will play a vital role in supporting the Trust’s digital strategy, implementing security solutions, and promoting awareness of cyber security best practices across all disciplines and departments.</w:t>
      </w:r>
    </w:p>
    <w:p w14:paraId="4D18D6D2" w14:textId="77777777" w:rsidR="00124FF0" w:rsidRPr="00124FF0" w:rsidRDefault="00124FF0" w:rsidP="00124FF0">
      <w:pPr>
        <w:rPr>
          <w:rFonts w:eastAsia="Times" w:cs="Times New Roman"/>
          <w:sz w:val="22"/>
          <w:szCs w:val="22"/>
        </w:rPr>
      </w:pPr>
    </w:p>
    <w:p w14:paraId="0B5FABC1" w14:textId="4CF60D81" w:rsidR="00572628" w:rsidRDefault="00124FF0" w:rsidP="00124FF0">
      <w:pPr>
        <w:rPr>
          <w:rFonts w:eastAsia="Times" w:cs="Times New Roman"/>
          <w:sz w:val="22"/>
          <w:szCs w:val="22"/>
        </w:rPr>
      </w:pPr>
      <w:r w:rsidRPr="00124FF0">
        <w:rPr>
          <w:rFonts w:eastAsia="Times" w:cs="Times New Roman"/>
          <w:sz w:val="22"/>
          <w:szCs w:val="22"/>
        </w:rPr>
        <w:t>The successful candidate will lead the implementation of security enhancements, ensure compliance with relevant standards (such as the DSP Toolkit and Cyber Essentials Plus), and liaise with external stakeholders to uphold the security and confidentiality of Trust systems and data.</w:t>
      </w:r>
    </w:p>
    <w:p w14:paraId="06EE199D" w14:textId="77777777" w:rsidR="00124FF0" w:rsidRDefault="00124FF0" w:rsidP="00124FF0">
      <w:pPr>
        <w:rPr>
          <w:sz w:val="22"/>
          <w:szCs w:val="22"/>
        </w:rPr>
      </w:pPr>
    </w:p>
    <w:p w14:paraId="32ADEFD8" w14:textId="77777777" w:rsidR="00572628" w:rsidRPr="00D46255" w:rsidRDefault="00572628" w:rsidP="00572628">
      <w:pPr>
        <w:rPr>
          <w:b/>
        </w:rPr>
      </w:pPr>
      <w:r w:rsidRPr="00D46255">
        <w:rPr>
          <w:b/>
        </w:rPr>
        <w:t>Professional</w:t>
      </w:r>
    </w:p>
    <w:p w14:paraId="55D6FFB1" w14:textId="77777777" w:rsidR="00572628" w:rsidRPr="00D46255" w:rsidRDefault="00572628" w:rsidP="00572628"/>
    <w:p w14:paraId="341C1B6B" w14:textId="77777777" w:rsidR="00572628" w:rsidRPr="00572628" w:rsidRDefault="00572628" w:rsidP="00572628">
      <w:pPr>
        <w:pStyle w:val="ListParagraph"/>
        <w:numPr>
          <w:ilvl w:val="0"/>
          <w:numId w:val="3"/>
        </w:numPr>
        <w:ind w:left="709" w:hanging="425"/>
        <w:rPr>
          <w:sz w:val="22"/>
          <w:szCs w:val="22"/>
        </w:rPr>
      </w:pPr>
      <w:r w:rsidRPr="00572628">
        <w:rPr>
          <w:sz w:val="22"/>
          <w:szCs w:val="22"/>
        </w:rPr>
        <w:t xml:space="preserve">To contribute to the development of departmental standard operating procedures and implement Trust wide/departmental policies, procedures and guidelines. </w:t>
      </w:r>
    </w:p>
    <w:p w14:paraId="3554A3D9" w14:textId="77777777" w:rsidR="00572628" w:rsidRPr="00572628" w:rsidRDefault="00572628" w:rsidP="00572628">
      <w:pPr>
        <w:pStyle w:val="ListParagraph"/>
        <w:ind w:left="709"/>
        <w:rPr>
          <w:sz w:val="22"/>
          <w:szCs w:val="22"/>
        </w:rPr>
      </w:pPr>
    </w:p>
    <w:p w14:paraId="0B1E9CB8" w14:textId="77777777" w:rsidR="00572628" w:rsidRPr="00572628" w:rsidRDefault="00572628" w:rsidP="00572628">
      <w:pPr>
        <w:pStyle w:val="ListParagraph"/>
        <w:numPr>
          <w:ilvl w:val="0"/>
          <w:numId w:val="3"/>
        </w:numPr>
        <w:ind w:left="709" w:hanging="425"/>
        <w:rPr>
          <w:sz w:val="22"/>
          <w:szCs w:val="22"/>
        </w:rPr>
      </w:pPr>
      <w:r w:rsidRPr="00572628">
        <w:rPr>
          <w:sz w:val="22"/>
          <w:szCs w:val="22"/>
        </w:rPr>
        <w:t>Maintain a professional appearance in line with the Trust dress code</w:t>
      </w:r>
    </w:p>
    <w:p w14:paraId="2A86EEA5" w14:textId="77777777" w:rsidR="00572628" w:rsidRPr="00572628" w:rsidRDefault="00572628" w:rsidP="00572628">
      <w:pPr>
        <w:pStyle w:val="ListParagraph"/>
        <w:ind w:left="709"/>
        <w:rPr>
          <w:sz w:val="22"/>
          <w:szCs w:val="22"/>
        </w:rPr>
      </w:pPr>
    </w:p>
    <w:p w14:paraId="157DFB06" w14:textId="77777777" w:rsidR="00572628" w:rsidRPr="00572628" w:rsidRDefault="00572628" w:rsidP="00572628">
      <w:pPr>
        <w:pStyle w:val="ListParagraph"/>
        <w:numPr>
          <w:ilvl w:val="0"/>
          <w:numId w:val="3"/>
        </w:numPr>
        <w:ind w:left="709" w:hanging="425"/>
        <w:rPr>
          <w:sz w:val="22"/>
          <w:szCs w:val="22"/>
        </w:rPr>
      </w:pPr>
      <w:r w:rsidRPr="00572628">
        <w:rPr>
          <w:sz w:val="22"/>
          <w:szCs w:val="22"/>
        </w:rPr>
        <w:t xml:space="preserve">Uphold the Trust’s values and behaviours (available on the Trust web site) and behave in a manner fitting with the responsible position of the post holder, maintaining the public confidence </w:t>
      </w:r>
    </w:p>
    <w:p w14:paraId="1D13C8CF" w14:textId="77777777" w:rsidR="00572628" w:rsidRPr="00572628" w:rsidRDefault="00572628" w:rsidP="00572628">
      <w:pPr>
        <w:pStyle w:val="ListParagraph"/>
        <w:ind w:left="709"/>
        <w:rPr>
          <w:sz w:val="22"/>
          <w:szCs w:val="22"/>
        </w:rPr>
      </w:pPr>
    </w:p>
    <w:p w14:paraId="1B0B6672" w14:textId="77777777" w:rsidR="00572628" w:rsidRPr="00572628" w:rsidRDefault="00572628" w:rsidP="00572628">
      <w:pPr>
        <w:pStyle w:val="ListParagraph"/>
        <w:numPr>
          <w:ilvl w:val="0"/>
          <w:numId w:val="3"/>
        </w:numPr>
        <w:ind w:left="709" w:hanging="425"/>
        <w:rPr>
          <w:sz w:val="22"/>
          <w:szCs w:val="22"/>
        </w:rPr>
      </w:pPr>
      <w:r w:rsidRPr="00572628">
        <w:rPr>
          <w:sz w:val="22"/>
          <w:szCs w:val="22"/>
        </w:rPr>
        <w:lastRenderedPageBreak/>
        <w:t xml:space="preserve">Maintain professional and courteous working relationships with staff and respect the equality and diversity of </w:t>
      </w:r>
      <w:proofErr w:type="gramStart"/>
      <w:r w:rsidRPr="00572628">
        <w:rPr>
          <w:sz w:val="22"/>
          <w:szCs w:val="22"/>
        </w:rPr>
        <w:t>each and every</w:t>
      </w:r>
      <w:proofErr w:type="gramEnd"/>
      <w:r w:rsidRPr="00572628">
        <w:rPr>
          <w:sz w:val="22"/>
          <w:szCs w:val="22"/>
        </w:rPr>
        <w:t xml:space="preserve"> person they come into contact within the course of their business </w:t>
      </w:r>
    </w:p>
    <w:p w14:paraId="1F65F490" w14:textId="77777777" w:rsidR="00572628" w:rsidRPr="00572628" w:rsidRDefault="00572628" w:rsidP="00572628">
      <w:pPr>
        <w:pStyle w:val="ListParagraph"/>
        <w:ind w:left="709"/>
        <w:rPr>
          <w:sz w:val="22"/>
          <w:szCs w:val="22"/>
        </w:rPr>
      </w:pPr>
    </w:p>
    <w:p w14:paraId="491930F8" w14:textId="5C614547" w:rsidR="00572628" w:rsidRPr="00572628" w:rsidRDefault="00572628" w:rsidP="003F3ABF">
      <w:pPr>
        <w:pStyle w:val="ListParagraph"/>
        <w:numPr>
          <w:ilvl w:val="0"/>
          <w:numId w:val="3"/>
        </w:numPr>
        <w:ind w:left="709" w:hanging="425"/>
        <w:rPr>
          <w:sz w:val="22"/>
          <w:szCs w:val="22"/>
        </w:rPr>
      </w:pPr>
      <w:r w:rsidRPr="00572628">
        <w:rPr>
          <w:sz w:val="22"/>
          <w:szCs w:val="22"/>
        </w:rPr>
        <w:t>Uphold the privacy and dignity of the patient and respect the equality of patients at all time</w:t>
      </w:r>
    </w:p>
    <w:p w14:paraId="7B529736" w14:textId="74A00CA9" w:rsidR="00A827E9" w:rsidRPr="00572628" w:rsidRDefault="00A827E9" w:rsidP="00572628">
      <w:pPr>
        <w:ind w:left="2880" w:hanging="2880"/>
      </w:pPr>
    </w:p>
    <w:p w14:paraId="2A7FEC61" w14:textId="77777777" w:rsidR="00A827E9" w:rsidRPr="001F5B58" w:rsidRDefault="00A827E9" w:rsidP="00A827E9">
      <w:pPr>
        <w:rPr>
          <w:b/>
        </w:rPr>
      </w:pPr>
      <w:r w:rsidRPr="001F5B58">
        <w:rPr>
          <w:b/>
        </w:rPr>
        <w:t>Key Responsibilities</w:t>
      </w:r>
    </w:p>
    <w:p w14:paraId="6E1A8227" w14:textId="77777777" w:rsidR="00847CF3" w:rsidRPr="00572628" w:rsidRDefault="00847CF3" w:rsidP="00124FF0">
      <w:pPr>
        <w:pStyle w:val="ListParagraph"/>
        <w:ind w:left="0"/>
        <w:rPr>
          <w:sz w:val="22"/>
          <w:szCs w:val="22"/>
          <w:lang w:val="en-US"/>
        </w:rPr>
      </w:pPr>
    </w:p>
    <w:p w14:paraId="62F799E6" w14:textId="0A597CD9" w:rsidR="00124FF0" w:rsidRPr="00124FF0" w:rsidRDefault="00124FF0" w:rsidP="00124FF0">
      <w:pPr>
        <w:pStyle w:val="ListParagraph"/>
        <w:numPr>
          <w:ilvl w:val="0"/>
          <w:numId w:val="44"/>
        </w:numPr>
        <w:rPr>
          <w:sz w:val="22"/>
          <w:szCs w:val="22"/>
        </w:rPr>
      </w:pPr>
      <w:r>
        <w:rPr>
          <w:sz w:val="22"/>
          <w:szCs w:val="22"/>
        </w:rPr>
        <w:t>Provide</w:t>
      </w:r>
      <w:r w:rsidRPr="00124FF0">
        <w:rPr>
          <w:sz w:val="22"/>
          <w:szCs w:val="22"/>
        </w:rPr>
        <w:t xml:space="preserve"> specialist knowledge and technical expertise in cyber security to protect the Trust's digital assets.</w:t>
      </w:r>
    </w:p>
    <w:p w14:paraId="4FD7F1A2" w14:textId="260FD576" w:rsidR="00124FF0" w:rsidRPr="00124FF0" w:rsidRDefault="00124FF0" w:rsidP="00124FF0">
      <w:pPr>
        <w:pStyle w:val="ListParagraph"/>
        <w:numPr>
          <w:ilvl w:val="0"/>
          <w:numId w:val="44"/>
        </w:numPr>
        <w:rPr>
          <w:sz w:val="22"/>
          <w:szCs w:val="22"/>
        </w:rPr>
      </w:pPr>
      <w:r w:rsidRPr="00124FF0">
        <w:rPr>
          <w:sz w:val="22"/>
          <w:szCs w:val="22"/>
        </w:rPr>
        <w:t>Monitor, analyse, and respond to security threats and vulnerabilities, ensuring effective incident response and recovery.</w:t>
      </w:r>
    </w:p>
    <w:p w14:paraId="2A5DAEF7" w14:textId="77777777" w:rsidR="00124FF0" w:rsidRPr="00124FF0" w:rsidRDefault="00124FF0" w:rsidP="00124FF0">
      <w:pPr>
        <w:pStyle w:val="ListParagraph"/>
        <w:numPr>
          <w:ilvl w:val="0"/>
          <w:numId w:val="44"/>
        </w:numPr>
        <w:rPr>
          <w:sz w:val="22"/>
          <w:szCs w:val="22"/>
        </w:rPr>
      </w:pPr>
      <w:r w:rsidRPr="00124FF0">
        <w:rPr>
          <w:sz w:val="22"/>
          <w:szCs w:val="22"/>
        </w:rPr>
        <w:t>Develop and maintain cyber security policies, processes, and documentation to align with NHS and industry standards.</w:t>
      </w:r>
    </w:p>
    <w:p w14:paraId="670E0EC6" w14:textId="77777777" w:rsidR="00124FF0" w:rsidRPr="00124FF0" w:rsidRDefault="00124FF0" w:rsidP="00124FF0">
      <w:pPr>
        <w:pStyle w:val="ListParagraph"/>
        <w:numPr>
          <w:ilvl w:val="0"/>
          <w:numId w:val="44"/>
        </w:numPr>
        <w:rPr>
          <w:sz w:val="22"/>
          <w:szCs w:val="22"/>
        </w:rPr>
      </w:pPr>
      <w:r w:rsidRPr="00124FF0">
        <w:rPr>
          <w:sz w:val="22"/>
          <w:szCs w:val="22"/>
        </w:rPr>
        <w:t>Conduct security risk assessments and audits to identify gaps, recommend improvements, and ensure compliance.</w:t>
      </w:r>
    </w:p>
    <w:p w14:paraId="2159A1FD" w14:textId="77777777" w:rsidR="00124FF0" w:rsidRPr="00124FF0" w:rsidRDefault="00124FF0" w:rsidP="00124FF0">
      <w:pPr>
        <w:pStyle w:val="ListParagraph"/>
        <w:numPr>
          <w:ilvl w:val="0"/>
          <w:numId w:val="44"/>
        </w:numPr>
        <w:rPr>
          <w:sz w:val="22"/>
          <w:szCs w:val="22"/>
        </w:rPr>
      </w:pPr>
      <w:r w:rsidRPr="00124FF0">
        <w:rPr>
          <w:sz w:val="22"/>
          <w:szCs w:val="22"/>
        </w:rPr>
        <w:t>Work collaboratively with technical teams to secure systems, networks, and endpoints while supporting digital initiatives.</w:t>
      </w:r>
    </w:p>
    <w:p w14:paraId="06A83B82" w14:textId="77777777" w:rsidR="00124FF0" w:rsidRPr="00124FF0" w:rsidRDefault="00124FF0" w:rsidP="00124FF0">
      <w:pPr>
        <w:pStyle w:val="ListParagraph"/>
        <w:numPr>
          <w:ilvl w:val="0"/>
          <w:numId w:val="44"/>
        </w:numPr>
        <w:rPr>
          <w:sz w:val="22"/>
          <w:szCs w:val="22"/>
        </w:rPr>
      </w:pPr>
      <w:r w:rsidRPr="00124FF0">
        <w:rPr>
          <w:sz w:val="22"/>
          <w:szCs w:val="22"/>
        </w:rPr>
        <w:t>Lead the implementation and maintenance of key security controls and technologies, including antivirus, encryption, and intrusion detection systems.</w:t>
      </w:r>
    </w:p>
    <w:p w14:paraId="7EFFA079" w14:textId="77777777" w:rsidR="00124FF0" w:rsidRPr="00124FF0" w:rsidRDefault="00124FF0" w:rsidP="00124FF0">
      <w:pPr>
        <w:pStyle w:val="ListParagraph"/>
        <w:numPr>
          <w:ilvl w:val="0"/>
          <w:numId w:val="44"/>
        </w:numPr>
        <w:rPr>
          <w:sz w:val="22"/>
          <w:szCs w:val="22"/>
        </w:rPr>
      </w:pPr>
      <w:r w:rsidRPr="00124FF0">
        <w:rPr>
          <w:sz w:val="22"/>
          <w:szCs w:val="22"/>
        </w:rPr>
        <w:t>Promote cyber security awareness and deliver training to staff, fostering a culture of security and vigilance.</w:t>
      </w:r>
    </w:p>
    <w:p w14:paraId="3DFB1687" w14:textId="2FBC2F47" w:rsidR="006E260F" w:rsidRPr="00572628" w:rsidRDefault="00124FF0" w:rsidP="00124FF0">
      <w:pPr>
        <w:pStyle w:val="ListParagraph"/>
        <w:numPr>
          <w:ilvl w:val="0"/>
          <w:numId w:val="44"/>
        </w:numPr>
        <w:rPr>
          <w:sz w:val="22"/>
          <w:szCs w:val="22"/>
        </w:rPr>
      </w:pPr>
      <w:r w:rsidRPr="00124FF0">
        <w:rPr>
          <w:sz w:val="22"/>
          <w:szCs w:val="22"/>
        </w:rPr>
        <w:t>Liaise with external partners and agencies to ensure effective coordination in managing cyber security risks and incidents.</w:t>
      </w:r>
    </w:p>
    <w:p w14:paraId="649C20D1" w14:textId="77777777" w:rsidR="006E260F" w:rsidRPr="00572628" w:rsidRDefault="006E260F" w:rsidP="00124FF0">
      <w:pPr>
        <w:pStyle w:val="ListParagraph"/>
        <w:numPr>
          <w:ilvl w:val="0"/>
          <w:numId w:val="44"/>
        </w:numPr>
        <w:rPr>
          <w:sz w:val="22"/>
          <w:szCs w:val="22"/>
        </w:rPr>
      </w:pPr>
      <w:r w:rsidRPr="00572628">
        <w:rPr>
          <w:sz w:val="22"/>
          <w:szCs w:val="22"/>
        </w:rPr>
        <w:t>Expected to work flexibly to meet the needs of our 24/7 workforce. This may mean, on occasion, working outside the core office hours</w:t>
      </w:r>
    </w:p>
    <w:p w14:paraId="54A3E1B8" w14:textId="77777777" w:rsidR="006E260F" w:rsidRPr="00261A5D" w:rsidRDefault="006E260F" w:rsidP="00847CF3">
      <w:pPr>
        <w:pStyle w:val="ListParagraph"/>
        <w:rPr>
          <w:lang w:val="en-US"/>
        </w:rPr>
      </w:pPr>
    </w:p>
    <w:p w14:paraId="49B26FBA" w14:textId="77777777" w:rsidR="00847CF3" w:rsidRPr="001F5B58" w:rsidRDefault="00847CF3" w:rsidP="00847CF3">
      <w:pPr>
        <w:jc w:val="both"/>
        <w:rPr>
          <w:b/>
          <w:sz w:val="22"/>
          <w:lang w:val="en-US"/>
        </w:rPr>
      </w:pPr>
      <w:r w:rsidRPr="001F5B58">
        <w:rPr>
          <w:b/>
          <w:sz w:val="22"/>
          <w:lang w:val="en-US"/>
        </w:rPr>
        <w:t>MAIN DUTIES:</w:t>
      </w:r>
    </w:p>
    <w:p w14:paraId="5D7521D6" w14:textId="77777777" w:rsidR="00847CF3" w:rsidRPr="001F5B58" w:rsidRDefault="00847CF3" w:rsidP="00847CF3">
      <w:pPr>
        <w:jc w:val="both"/>
        <w:rPr>
          <w:b/>
          <w:sz w:val="22"/>
          <w:lang w:val="en-US"/>
        </w:rPr>
      </w:pPr>
    </w:p>
    <w:p w14:paraId="1942FA66" w14:textId="77777777" w:rsidR="00124FF0" w:rsidRPr="00124FF0" w:rsidRDefault="00124FF0" w:rsidP="00124FF0">
      <w:pPr>
        <w:jc w:val="both"/>
        <w:rPr>
          <w:b/>
          <w:bCs/>
          <w:sz w:val="22"/>
          <w:szCs w:val="22"/>
        </w:rPr>
      </w:pPr>
      <w:r w:rsidRPr="00124FF0">
        <w:rPr>
          <w:b/>
          <w:bCs/>
          <w:sz w:val="22"/>
          <w:szCs w:val="22"/>
        </w:rPr>
        <w:t>Cyber Security Operations</w:t>
      </w:r>
    </w:p>
    <w:p w14:paraId="398CE22A" w14:textId="77777777" w:rsidR="00124FF0" w:rsidRPr="00124FF0" w:rsidRDefault="00124FF0" w:rsidP="00124FF0">
      <w:pPr>
        <w:jc w:val="both"/>
        <w:rPr>
          <w:sz w:val="22"/>
          <w:szCs w:val="22"/>
        </w:rPr>
      </w:pPr>
    </w:p>
    <w:p w14:paraId="6CCD2731" w14:textId="77777777" w:rsidR="00124FF0" w:rsidRPr="00124FF0" w:rsidRDefault="00124FF0" w:rsidP="00124FF0">
      <w:pPr>
        <w:numPr>
          <w:ilvl w:val="0"/>
          <w:numId w:val="45"/>
        </w:numPr>
        <w:jc w:val="both"/>
        <w:rPr>
          <w:sz w:val="22"/>
          <w:szCs w:val="22"/>
        </w:rPr>
      </w:pPr>
      <w:r w:rsidRPr="00124FF0">
        <w:rPr>
          <w:sz w:val="22"/>
          <w:szCs w:val="22"/>
        </w:rPr>
        <w:t>Monitor and manage the Trust's security tools, including firewalls, intrusion detection/prevention systems, antivirus software, and encryption tools.</w:t>
      </w:r>
    </w:p>
    <w:p w14:paraId="15657D03" w14:textId="77777777" w:rsidR="00124FF0" w:rsidRPr="00124FF0" w:rsidRDefault="00124FF0" w:rsidP="00124FF0">
      <w:pPr>
        <w:numPr>
          <w:ilvl w:val="0"/>
          <w:numId w:val="45"/>
        </w:numPr>
        <w:jc w:val="both"/>
        <w:rPr>
          <w:sz w:val="22"/>
          <w:szCs w:val="22"/>
        </w:rPr>
      </w:pPr>
      <w:r w:rsidRPr="00124FF0">
        <w:rPr>
          <w:sz w:val="22"/>
          <w:szCs w:val="22"/>
        </w:rPr>
        <w:t>Identify, analyse, and respond to cyber threats, vulnerabilities, and incidents, ensuring timely containment and resolution.</w:t>
      </w:r>
    </w:p>
    <w:p w14:paraId="71799974" w14:textId="77777777" w:rsidR="00124FF0" w:rsidRDefault="00124FF0" w:rsidP="00124FF0">
      <w:pPr>
        <w:numPr>
          <w:ilvl w:val="0"/>
          <w:numId w:val="45"/>
        </w:numPr>
        <w:jc w:val="both"/>
        <w:rPr>
          <w:sz w:val="22"/>
          <w:szCs w:val="22"/>
        </w:rPr>
      </w:pPr>
      <w:r w:rsidRPr="00124FF0">
        <w:rPr>
          <w:sz w:val="22"/>
          <w:szCs w:val="22"/>
        </w:rPr>
        <w:t>Conduct regular security assessments, vulnerability scans, and penetration tests to maintain a secure digital environment.</w:t>
      </w:r>
    </w:p>
    <w:p w14:paraId="1FAF5308" w14:textId="77777777" w:rsidR="00124FF0" w:rsidRPr="00124FF0" w:rsidRDefault="00124FF0" w:rsidP="00124FF0">
      <w:pPr>
        <w:jc w:val="both"/>
        <w:rPr>
          <w:sz w:val="22"/>
          <w:szCs w:val="22"/>
        </w:rPr>
      </w:pPr>
    </w:p>
    <w:p w14:paraId="6100EE46" w14:textId="77777777" w:rsidR="00124FF0" w:rsidRPr="00124FF0" w:rsidRDefault="00124FF0" w:rsidP="00124FF0">
      <w:pPr>
        <w:jc w:val="both"/>
        <w:rPr>
          <w:b/>
          <w:bCs/>
          <w:sz w:val="22"/>
          <w:szCs w:val="22"/>
        </w:rPr>
      </w:pPr>
      <w:r w:rsidRPr="00124FF0">
        <w:rPr>
          <w:b/>
          <w:bCs/>
          <w:sz w:val="22"/>
          <w:szCs w:val="22"/>
        </w:rPr>
        <w:t>Policy and Compliance</w:t>
      </w:r>
    </w:p>
    <w:p w14:paraId="7BC1EC70" w14:textId="77777777" w:rsidR="00124FF0" w:rsidRPr="00124FF0" w:rsidRDefault="00124FF0" w:rsidP="00124FF0">
      <w:pPr>
        <w:jc w:val="both"/>
        <w:rPr>
          <w:sz w:val="22"/>
          <w:szCs w:val="22"/>
        </w:rPr>
      </w:pPr>
    </w:p>
    <w:p w14:paraId="59986BF0" w14:textId="77777777" w:rsidR="00124FF0" w:rsidRPr="00124FF0" w:rsidRDefault="00124FF0" w:rsidP="00124FF0">
      <w:pPr>
        <w:numPr>
          <w:ilvl w:val="0"/>
          <w:numId w:val="45"/>
        </w:numPr>
        <w:jc w:val="both"/>
        <w:rPr>
          <w:sz w:val="22"/>
          <w:szCs w:val="22"/>
        </w:rPr>
      </w:pPr>
      <w:r w:rsidRPr="00124FF0">
        <w:rPr>
          <w:sz w:val="22"/>
          <w:szCs w:val="22"/>
        </w:rPr>
        <w:t>Develop, review, and maintain cyber security policies, procedures, and documentation to ensure alignment with NHS and legal standards, including the DSP Toolkit and Cyber Essentials Plus.</w:t>
      </w:r>
    </w:p>
    <w:p w14:paraId="4771BBB7" w14:textId="77777777" w:rsidR="00124FF0" w:rsidRPr="00124FF0" w:rsidRDefault="00124FF0" w:rsidP="00124FF0">
      <w:pPr>
        <w:numPr>
          <w:ilvl w:val="0"/>
          <w:numId w:val="45"/>
        </w:numPr>
        <w:jc w:val="both"/>
        <w:rPr>
          <w:sz w:val="22"/>
          <w:szCs w:val="22"/>
        </w:rPr>
      </w:pPr>
      <w:r w:rsidRPr="00124FF0">
        <w:rPr>
          <w:sz w:val="22"/>
          <w:szCs w:val="22"/>
        </w:rPr>
        <w:t>Ensure compliance with data protection laws (e.g., GDPR) and NHS requirements, providing assurance on security measures to internal and external stakeholders.</w:t>
      </w:r>
    </w:p>
    <w:p w14:paraId="3F0A0574" w14:textId="77777777" w:rsidR="00124FF0" w:rsidRDefault="00124FF0" w:rsidP="00124FF0">
      <w:pPr>
        <w:jc w:val="both"/>
        <w:rPr>
          <w:sz w:val="22"/>
          <w:szCs w:val="22"/>
        </w:rPr>
      </w:pPr>
    </w:p>
    <w:p w14:paraId="713B3A0A" w14:textId="24111973" w:rsidR="00124FF0" w:rsidRPr="00124FF0" w:rsidRDefault="00124FF0" w:rsidP="00124FF0">
      <w:pPr>
        <w:jc w:val="both"/>
        <w:rPr>
          <w:b/>
          <w:bCs/>
          <w:sz w:val="22"/>
          <w:szCs w:val="22"/>
        </w:rPr>
      </w:pPr>
      <w:r w:rsidRPr="00124FF0">
        <w:rPr>
          <w:b/>
          <w:bCs/>
          <w:sz w:val="22"/>
          <w:szCs w:val="22"/>
        </w:rPr>
        <w:t>Risk Management</w:t>
      </w:r>
    </w:p>
    <w:p w14:paraId="082E7451" w14:textId="77777777" w:rsidR="00124FF0" w:rsidRPr="00124FF0" w:rsidRDefault="00124FF0" w:rsidP="00124FF0">
      <w:pPr>
        <w:jc w:val="both"/>
        <w:rPr>
          <w:sz w:val="22"/>
          <w:szCs w:val="22"/>
        </w:rPr>
      </w:pPr>
    </w:p>
    <w:p w14:paraId="79310371" w14:textId="77777777" w:rsidR="00124FF0" w:rsidRPr="00124FF0" w:rsidRDefault="00124FF0" w:rsidP="00124FF0">
      <w:pPr>
        <w:numPr>
          <w:ilvl w:val="0"/>
          <w:numId w:val="45"/>
        </w:numPr>
        <w:jc w:val="both"/>
        <w:rPr>
          <w:sz w:val="22"/>
          <w:szCs w:val="22"/>
        </w:rPr>
      </w:pPr>
      <w:r w:rsidRPr="00124FF0">
        <w:rPr>
          <w:sz w:val="22"/>
          <w:szCs w:val="22"/>
        </w:rPr>
        <w:t>Perform security risk assessments for new and existing systems, projects, and processes, providing expert recommendations to mitigate identified risks.</w:t>
      </w:r>
    </w:p>
    <w:p w14:paraId="685DF2D8" w14:textId="77777777" w:rsidR="00124FF0" w:rsidRPr="00124FF0" w:rsidRDefault="00124FF0" w:rsidP="00124FF0">
      <w:pPr>
        <w:numPr>
          <w:ilvl w:val="0"/>
          <w:numId w:val="45"/>
        </w:numPr>
        <w:jc w:val="both"/>
        <w:rPr>
          <w:sz w:val="22"/>
          <w:szCs w:val="22"/>
        </w:rPr>
      </w:pPr>
      <w:r w:rsidRPr="00124FF0">
        <w:rPr>
          <w:sz w:val="22"/>
          <w:szCs w:val="22"/>
        </w:rPr>
        <w:t>Develop and manage a robust security risk register, ensuring risks are tracked, monitored, and reported to the appropriate governance forums.</w:t>
      </w:r>
    </w:p>
    <w:p w14:paraId="0FBB7F2A" w14:textId="77777777" w:rsidR="00124FF0" w:rsidRDefault="00124FF0" w:rsidP="00124FF0">
      <w:pPr>
        <w:jc w:val="both"/>
        <w:rPr>
          <w:sz w:val="22"/>
          <w:szCs w:val="22"/>
        </w:rPr>
      </w:pPr>
    </w:p>
    <w:p w14:paraId="773A3EC7" w14:textId="7E800136" w:rsidR="00124FF0" w:rsidRPr="00124FF0" w:rsidRDefault="00124FF0" w:rsidP="00124FF0">
      <w:pPr>
        <w:jc w:val="both"/>
        <w:rPr>
          <w:b/>
          <w:bCs/>
          <w:sz w:val="22"/>
          <w:szCs w:val="22"/>
        </w:rPr>
      </w:pPr>
      <w:r w:rsidRPr="00124FF0">
        <w:rPr>
          <w:b/>
          <w:bCs/>
          <w:sz w:val="22"/>
          <w:szCs w:val="22"/>
        </w:rPr>
        <w:t>Incident Management and Response</w:t>
      </w:r>
    </w:p>
    <w:p w14:paraId="1087513B" w14:textId="77777777" w:rsidR="00124FF0" w:rsidRPr="00124FF0" w:rsidRDefault="00124FF0" w:rsidP="00124FF0">
      <w:pPr>
        <w:jc w:val="both"/>
        <w:rPr>
          <w:sz w:val="22"/>
          <w:szCs w:val="22"/>
        </w:rPr>
      </w:pPr>
    </w:p>
    <w:p w14:paraId="3243FE81" w14:textId="77777777" w:rsidR="00124FF0" w:rsidRPr="00124FF0" w:rsidRDefault="00124FF0" w:rsidP="00124FF0">
      <w:pPr>
        <w:numPr>
          <w:ilvl w:val="0"/>
          <w:numId w:val="45"/>
        </w:numPr>
        <w:jc w:val="both"/>
        <w:rPr>
          <w:sz w:val="22"/>
          <w:szCs w:val="22"/>
        </w:rPr>
      </w:pPr>
      <w:r w:rsidRPr="00124FF0">
        <w:rPr>
          <w:sz w:val="22"/>
          <w:szCs w:val="22"/>
        </w:rPr>
        <w:t>Act as a key point of contact for managing and investigating security incidents, coordinating with internal teams and external partners where necessary.</w:t>
      </w:r>
    </w:p>
    <w:p w14:paraId="75876BEF" w14:textId="77777777" w:rsidR="00124FF0" w:rsidRPr="00124FF0" w:rsidRDefault="00124FF0" w:rsidP="00124FF0">
      <w:pPr>
        <w:numPr>
          <w:ilvl w:val="0"/>
          <w:numId w:val="45"/>
        </w:numPr>
        <w:jc w:val="both"/>
        <w:rPr>
          <w:sz w:val="22"/>
          <w:szCs w:val="22"/>
        </w:rPr>
      </w:pPr>
      <w:r w:rsidRPr="00124FF0">
        <w:rPr>
          <w:sz w:val="22"/>
          <w:szCs w:val="22"/>
        </w:rPr>
        <w:t>Develop and test incident response plans to ensure the organisation can effectively respond to cyber security breaches.</w:t>
      </w:r>
    </w:p>
    <w:p w14:paraId="49E8448A" w14:textId="77777777" w:rsidR="00124FF0" w:rsidRDefault="00124FF0" w:rsidP="00124FF0">
      <w:pPr>
        <w:jc w:val="both"/>
        <w:rPr>
          <w:sz w:val="22"/>
          <w:szCs w:val="22"/>
        </w:rPr>
      </w:pPr>
    </w:p>
    <w:p w14:paraId="67449E31" w14:textId="270A1C31" w:rsidR="00124FF0" w:rsidRPr="00124FF0" w:rsidRDefault="00124FF0" w:rsidP="00124FF0">
      <w:pPr>
        <w:jc w:val="both"/>
        <w:rPr>
          <w:b/>
          <w:bCs/>
          <w:sz w:val="22"/>
          <w:szCs w:val="22"/>
        </w:rPr>
      </w:pPr>
      <w:r w:rsidRPr="00124FF0">
        <w:rPr>
          <w:b/>
          <w:bCs/>
          <w:sz w:val="22"/>
          <w:szCs w:val="22"/>
        </w:rPr>
        <w:t>Collaboration and Stakeholder Engagement</w:t>
      </w:r>
    </w:p>
    <w:p w14:paraId="4E75AD12" w14:textId="77777777" w:rsidR="00124FF0" w:rsidRPr="00124FF0" w:rsidRDefault="00124FF0" w:rsidP="00124FF0">
      <w:pPr>
        <w:jc w:val="both"/>
        <w:rPr>
          <w:sz w:val="22"/>
          <w:szCs w:val="22"/>
        </w:rPr>
      </w:pPr>
    </w:p>
    <w:p w14:paraId="137D5B44" w14:textId="77777777" w:rsidR="00124FF0" w:rsidRPr="00124FF0" w:rsidRDefault="00124FF0" w:rsidP="00124FF0">
      <w:pPr>
        <w:numPr>
          <w:ilvl w:val="0"/>
          <w:numId w:val="45"/>
        </w:numPr>
        <w:jc w:val="both"/>
        <w:rPr>
          <w:sz w:val="22"/>
          <w:szCs w:val="22"/>
        </w:rPr>
      </w:pPr>
      <w:r w:rsidRPr="00124FF0">
        <w:rPr>
          <w:sz w:val="22"/>
          <w:szCs w:val="22"/>
        </w:rPr>
        <w:t>Work closely with other Digital Services teams to implement secure configurations and technologies that support operational and clinical needs.</w:t>
      </w:r>
    </w:p>
    <w:p w14:paraId="4B22FD5E" w14:textId="77777777" w:rsidR="00124FF0" w:rsidRPr="00124FF0" w:rsidRDefault="00124FF0" w:rsidP="00124FF0">
      <w:pPr>
        <w:numPr>
          <w:ilvl w:val="0"/>
          <w:numId w:val="45"/>
        </w:numPr>
        <w:jc w:val="both"/>
        <w:rPr>
          <w:sz w:val="22"/>
          <w:szCs w:val="22"/>
        </w:rPr>
      </w:pPr>
      <w:r w:rsidRPr="00124FF0">
        <w:rPr>
          <w:sz w:val="22"/>
          <w:szCs w:val="22"/>
        </w:rPr>
        <w:t>Liaise with external agencies, including NHS organisations, cyber security bodies, and law enforcement, to ensure effective threat intelligence sharing and incident coordination.</w:t>
      </w:r>
    </w:p>
    <w:p w14:paraId="2D9F9545" w14:textId="77777777" w:rsidR="00124FF0" w:rsidRDefault="00124FF0" w:rsidP="00124FF0">
      <w:pPr>
        <w:jc w:val="both"/>
        <w:rPr>
          <w:sz w:val="22"/>
          <w:szCs w:val="22"/>
        </w:rPr>
      </w:pPr>
    </w:p>
    <w:p w14:paraId="185EEBCC" w14:textId="6E9A3992" w:rsidR="00124FF0" w:rsidRPr="00124FF0" w:rsidRDefault="00124FF0" w:rsidP="00124FF0">
      <w:pPr>
        <w:jc w:val="both"/>
        <w:rPr>
          <w:b/>
          <w:bCs/>
          <w:sz w:val="22"/>
          <w:szCs w:val="22"/>
        </w:rPr>
      </w:pPr>
      <w:r w:rsidRPr="00124FF0">
        <w:rPr>
          <w:b/>
          <w:bCs/>
          <w:sz w:val="22"/>
          <w:szCs w:val="22"/>
        </w:rPr>
        <w:t>Security Awareness and Training</w:t>
      </w:r>
    </w:p>
    <w:p w14:paraId="0C88B320" w14:textId="77777777" w:rsidR="00124FF0" w:rsidRPr="00124FF0" w:rsidRDefault="00124FF0" w:rsidP="00124FF0">
      <w:pPr>
        <w:jc w:val="both"/>
        <w:rPr>
          <w:sz w:val="22"/>
          <w:szCs w:val="22"/>
        </w:rPr>
      </w:pPr>
    </w:p>
    <w:p w14:paraId="734C8712" w14:textId="77777777" w:rsidR="00124FF0" w:rsidRPr="00124FF0" w:rsidRDefault="00124FF0" w:rsidP="00124FF0">
      <w:pPr>
        <w:numPr>
          <w:ilvl w:val="0"/>
          <w:numId w:val="45"/>
        </w:numPr>
        <w:jc w:val="both"/>
        <w:rPr>
          <w:sz w:val="22"/>
          <w:szCs w:val="22"/>
        </w:rPr>
      </w:pPr>
      <w:r w:rsidRPr="00124FF0">
        <w:rPr>
          <w:sz w:val="22"/>
          <w:szCs w:val="22"/>
        </w:rPr>
        <w:t>Deliver training and awareness programmes to staff at all levels to foster a culture of vigilance and good cyber security practice.</w:t>
      </w:r>
    </w:p>
    <w:p w14:paraId="59E6C36F" w14:textId="77777777" w:rsidR="00124FF0" w:rsidRPr="00124FF0" w:rsidRDefault="00124FF0" w:rsidP="00124FF0">
      <w:pPr>
        <w:numPr>
          <w:ilvl w:val="0"/>
          <w:numId w:val="45"/>
        </w:numPr>
        <w:jc w:val="both"/>
        <w:rPr>
          <w:sz w:val="22"/>
          <w:szCs w:val="22"/>
        </w:rPr>
      </w:pPr>
      <w:r w:rsidRPr="00124FF0">
        <w:rPr>
          <w:sz w:val="22"/>
          <w:szCs w:val="22"/>
        </w:rPr>
        <w:t>Provide advice and guidance to users and departments on maintaining security, including safe handling of sensitive data and recognising potential threats.</w:t>
      </w:r>
    </w:p>
    <w:p w14:paraId="2EC1A8B8" w14:textId="77777777" w:rsidR="00124FF0" w:rsidRDefault="00124FF0" w:rsidP="00124FF0">
      <w:pPr>
        <w:jc w:val="both"/>
        <w:rPr>
          <w:sz w:val="22"/>
          <w:szCs w:val="22"/>
        </w:rPr>
      </w:pPr>
    </w:p>
    <w:p w14:paraId="04E469F2" w14:textId="5E2E3C06" w:rsidR="00124FF0" w:rsidRPr="00124FF0" w:rsidRDefault="00124FF0" w:rsidP="00124FF0">
      <w:pPr>
        <w:jc w:val="both"/>
        <w:rPr>
          <w:b/>
          <w:bCs/>
          <w:sz w:val="22"/>
          <w:szCs w:val="22"/>
        </w:rPr>
      </w:pPr>
      <w:r w:rsidRPr="00124FF0">
        <w:rPr>
          <w:b/>
          <w:bCs/>
          <w:sz w:val="22"/>
          <w:szCs w:val="22"/>
        </w:rPr>
        <w:t>Continuous Improvement</w:t>
      </w:r>
    </w:p>
    <w:p w14:paraId="49C11C9D" w14:textId="77777777" w:rsidR="00124FF0" w:rsidRPr="00124FF0" w:rsidRDefault="00124FF0" w:rsidP="00124FF0">
      <w:pPr>
        <w:jc w:val="both"/>
        <w:rPr>
          <w:sz w:val="22"/>
          <w:szCs w:val="22"/>
        </w:rPr>
      </w:pPr>
    </w:p>
    <w:p w14:paraId="1073999D" w14:textId="77777777" w:rsidR="00124FF0" w:rsidRPr="00124FF0" w:rsidRDefault="00124FF0" w:rsidP="00124FF0">
      <w:pPr>
        <w:numPr>
          <w:ilvl w:val="0"/>
          <w:numId w:val="45"/>
        </w:numPr>
        <w:jc w:val="both"/>
        <w:rPr>
          <w:sz w:val="22"/>
          <w:szCs w:val="22"/>
        </w:rPr>
      </w:pPr>
      <w:r w:rsidRPr="00124FF0">
        <w:rPr>
          <w:sz w:val="22"/>
          <w:szCs w:val="22"/>
        </w:rPr>
        <w:t>Monitor emerging threats, technologies, and best practices to enhance the organisation's cyber security posture.</w:t>
      </w:r>
    </w:p>
    <w:p w14:paraId="3DD8E910" w14:textId="77777777" w:rsidR="00124FF0" w:rsidRPr="00124FF0" w:rsidRDefault="00124FF0" w:rsidP="00124FF0">
      <w:pPr>
        <w:numPr>
          <w:ilvl w:val="0"/>
          <w:numId w:val="45"/>
        </w:numPr>
        <w:jc w:val="both"/>
        <w:rPr>
          <w:sz w:val="22"/>
          <w:szCs w:val="22"/>
        </w:rPr>
      </w:pPr>
      <w:r w:rsidRPr="00124FF0">
        <w:rPr>
          <w:sz w:val="22"/>
          <w:szCs w:val="22"/>
        </w:rPr>
        <w:t>Lead the implementation of new security tools, systems, and processes, ensuring they integrate seamlessly with the Trust’s digital infrastructure.</w:t>
      </w:r>
    </w:p>
    <w:p w14:paraId="7C3E99EC" w14:textId="77777777" w:rsidR="00124FF0" w:rsidRDefault="00124FF0" w:rsidP="00124FF0">
      <w:pPr>
        <w:jc w:val="both"/>
        <w:rPr>
          <w:sz w:val="22"/>
          <w:szCs w:val="22"/>
        </w:rPr>
      </w:pPr>
    </w:p>
    <w:p w14:paraId="4571DA29" w14:textId="56725BF5" w:rsidR="00124FF0" w:rsidRPr="00124FF0" w:rsidRDefault="00124FF0" w:rsidP="00124FF0">
      <w:pPr>
        <w:jc w:val="both"/>
        <w:rPr>
          <w:b/>
          <w:bCs/>
          <w:sz w:val="22"/>
          <w:szCs w:val="22"/>
        </w:rPr>
      </w:pPr>
      <w:r w:rsidRPr="00124FF0">
        <w:rPr>
          <w:b/>
          <w:bCs/>
          <w:sz w:val="22"/>
          <w:szCs w:val="22"/>
        </w:rPr>
        <w:t>Reporting and Documentation</w:t>
      </w:r>
    </w:p>
    <w:p w14:paraId="3BCB3E72" w14:textId="77777777" w:rsidR="00124FF0" w:rsidRPr="00124FF0" w:rsidRDefault="00124FF0" w:rsidP="00124FF0">
      <w:pPr>
        <w:jc w:val="both"/>
        <w:rPr>
          <w:sz w:val="22"/>
          <w:szCs w:val="22"/>
        </w:rPr>
      </w:pPr>
    </w:p>
    <w:p w14:paraId="7F27764C" w14:textId="77777777" w:rsidR="00124FF0" w:rsidRPr="00124FF0" w:rsidRDefault="00124FF0" w:rsidP="00124FF0">
      <w:pPr>
        <w:numPr>
          <w:ilvl w:val="0"/>
          <w:numId w:val="45"/>
        </w:numPr>
        <w:jc w:val="both"/>
        <w:rPr>
          <w:sz w:val="22"/>
          <w:szCs w:val="22"/>
        </w:rPr>
      </w:pPr>
      <w:r w:rsidRPr="00124FF0">
        <w:rPr>
          <w:sz w:val="22"/>
          <w:szCs w:val="22"/>
        </w:rPr>
        <w:t>Prepare reports for senior management on security performance, risks, incidents, and compliance status.</w:t>
      </w:r>
    </w:p>
    <w:p w14:paraId="27F24E7A" w14:textId="4B68A9C8" w:rsidR="00124FF0" w:rsidRDefault="00124FF0" w:rsidP="00124FF0">
      <w:pPr>
        <w:numPr>
          <w:ilvl w:val="0"/>
          <w:numId w:val="45"/>
        </w:numPr>
        <w:jc w:val="both"/>
        <w:rPr>
          <w:sz w:val="22"/>
          <w:szCs w:val="22"/>
        </w:rPr>
      </w:pPr>
      <w:r w:rsidRPr="00124FF0">
        <w:rPr>
          <w:sz w:val="22"/>
          <w:szCs w:val="22"/>
        </w:rPr>
        <w:t>Maintain accurate and up-to-date documentation of security systems, processes, and incidents to support operational and audit requirements</w:t>
      </w:r>
      <w:r>
        <w:rPr>
          <w:sz w:val="22"/>
          <w:szCs w:val="22"/>
        </w:rPr>
        <w:t>.</w:t>
      </w:r>
    </w:p>
    <w:p w14:paraId="0AC53AAD" w14:textId="77777777" w:rsidR="00124FF0" w:rsidRPr="00124FF0" w:rsidRDefault="00124FF0" w:rsidP="00124FF0">
      <w:pPr>
        <w:jc w:val="both"/>
        <w:rPr>
          <w:sz w:val="22"/>
          <w:szCs w:val="22"/>
        </w:rPr>
      </w:pPr>
    </w:p>
    <w:p w14:paraId="49647ADF" w14:textId="15B96462" w:rsidR="00847CF3" w:rsidRDefault="00124FF0" w:rsidP="00124FF0">
      <w:pPr>
        <w:jc w:val="both"/>
        <w:rPr>
          <w:sz w:val="22"/>
          <w:szCs w:val="22"/>
        </w:rPr>
      </w:pPr>
      <w:r w:rsidRPr="00124FF0">
        <w:rPr>
          <w:sz w:val="22"/>
          <w:szCs w:val="22"/>
        </w:rPr>
        <w:t>The role requires a proactive approach to safeguarding the Trust’s digital environment, ensuring systems are resilient, secure, and fit for purpose to support the delivery of high-quality healthcare.</w:t>
      </w:r>
    </w:p>
    <w:p w14:paraId="0D23F6EF" w14:textId="77777777" w:rsidR="00124FF0" w:rsidRPr="001F5B58" w:rsidRDefault="00124FF0" w:rsidP="00124FF0">
      <w:pPr>
        <w:jc w:val="both"/>
        <w:rPr>
          <w:lang w:val="en-US"/>
        </w:rPr>
      </w:pPr>
    </w:p>
    <w:p w14:paraId="2ECA8FA9" w14:textId="77777777" w:rsidR="00847CF3" w:rsidRPr="001F5B58" w:rsidRDefault="00942DEC" w:rsidP="00847CF3">
      <w:pPr>
        <w:rPr>
          <w:b/>
        </w:rPr>
      </w:pPr>
      <w:r w:rsidRPr="001F5B58">
        <w:rPr>
          <w:b/>
        </w:rPr>
        <w:t>Organisational / professional responsibilities</w:t>
      </w:r>
    </w:p>
    <w:p w14:paraId="2BF60749" w14:textId="77777777" w:rsidR="00847CF3" w:rsidRPr="001F5B58" w:rsidRDefault="00847CF3" w:rsidP="00847CF3"/>
    <w:p w14:paraId="77372650" w14:textId="77777777" w:rsidR="00124FF0" w:rsidRDefault="00847CF3" w:rsidP="00F618CD">
      <w:pPr>
        <w:pStyle w:val="ListParagraph"/>
        <w:numPr>
          <w:ilvl w:val="0"/>
          <w:numId w:val="3"/>
        </w:numPr>
        <w:ind w:left="709" w:hanging="425"/>
        <w:rPr>
          <w:sz w:val="22"/>
          <w:szCs w:val="22"/>
        </w:rPr>
      </w:pPr>
      <w:r w:rsidRPr="00124FF0">
        <w:rPr>
          <w:sz w:val="22"/>
          <w:szCs w:val="22"/>
        </w:rPr>
        <w:t>Maintain a professional appearance in line with the Trust dress code</w:t>
      </w:r>
      <w:r w:rsidR="00124FF0">
        <w:rPr>
          <w:sz w:val="22"/>
          <w:szCs w:val="22"/>
        </w:rPr>
        <w:t>.</w:t>
      </w:r>
    </w:p>
    <w:p w14:paraId="7427147E" w14:textId="255B3048" w:rsidR="00124FF0" w:rsidRPr="00124FF0" w:rsidRDefault="00847CF3" w:rsidP="00124FF0">
      <w:pPr>
        <w:pStyle w:val="ListParagraph"/>
        <w:numPr>
          <w:ilvl w:val="0"/>
          <w:numId w:val="3"/>
        </w:numPr>
        <w:ind w:left="709" w:hanging="425"/>
        <w:rPr>
          <w:sz w:val="22"/>
          <w:szCs w:val="22"/>
        </w:rPr>
      </w:pPr>
      <w:r w:rsidRPr="00124FF0">
        <w:rPr>
          <w:sz w:val="22"/>
          <w:szCs w:val="22"/>
        </w:rPr>
        <w:t>Uphold the Trust’s values and behaviours (available on the Trust web site) and behave in a manner fitting with the responsible position of the post holder, maintaining the public confidence</w:t>
      </w:r>
      <w:r w:rsidR="00124FF0">
        <w:rPr>
          <w:sz w:val="22"/>
          <w:szCs w:val="22"/>
        </w:rPr>
        <w:t>.</w:t>
      </w:r>
    </w:p>
    <w:p w14:paraId="248130D0" w14:textId="77777777" w:rsidR="00124FF0" w:rsidRDefault="00847CF3" w:rsidP="00124FF0">
      <w:pPr>
        <w:pStyle w:val="ListParagraph"/>
        <w:numPr>
          <w:ilvl w:val="0"/>
          <w:numId w:val="3"/>
        </w:numPr>
        <w:ind w:left="709" w:hanging="425"/>
        <w:rPr>
          <w:sz w:val="22"/>
          <w:szCs w:val="22"/>
        </w:rPr>
      </w:pPr>
      <w:r w:rsidRPr="00124FF0">
        <w:rPr>
          <w:sz w:val="22"/>
          <w:szCs w:val="22"/>
        </w:rPr>
        <w:t xml:space="preserve">Maintain professional and courteous working relationships with staff and respect the equality and diversity of each and every person he/she comes into contact </w:t>
      </w:r>
      <w:proofErr w:type="gramStart"/>
      <w:r w:rsidRPr="00124FF0">
        <w:rPr>
          <w:sz w:val="22"/>
          <w:szCs w:val="22"/>
        </w:rPr>
        <w:t>with in</w:t>
      </w:r>
      <w:proofErr w:type="gramEnd"/>
      <w:r w:rsidRPr="00124FF0">
        <w:rPr>
          <w:sz w:val="22"/>
          <w:szCs w:val="22"/>
        </w:rPr>
        <w:t xml:space="preserve"> the course of his/her business</w:t>
      </w:r>
      <w:r w:rsidR="00124FF0" w:rsidRPr="00124FF0">
        <w:rPr>
          <w:sz w:val="22"/>
          <w:szCs w:val="22"/>
        </w:rPr>
        <w:t>.</w:t>
      </w:r>
    </w:p>
    <w:p w14:paraId="31849DCF" w14:textId="0B3A6419" w:rsidR="00847CF3" w:rsidRPr="00124FF0" w:rsidRDefault="00847CF3" w:rsidP="00124FF0">
      <w:pPr>
        <w:pStyle w:val="ListParagraph"/>
        <w:numPr>
          <w:ilvl w:val="0"/>
          <w:numId w:val="3"/>
        </w:numPr>
        <w:ind w:left="709" w:hanging="425"/>
        <w:rPr>
          <w:sz w:val="22"/>
          <w:szCs w:val="22"/>
        </w:rPr>
      </w:pPr>
      <w:r w:rsidRPr="00124FF0">
        <w:rPr>
          <w:sz w:val="22"/>
          <w:szCs w:val="22"/>
        </w:rPr>
        <w:t xml:space="preserve">Uphold the privacy and dignity of the patient and respect the equality of patients at all </w:t>
      </w:r>
      <w:proofErr w:type="gramStart"/>
      <w:r w:rsidRPr="00124FF0">
        <w:rPr>
          <w:sz w:val="22"/>
          <w:szCs w:val="22"/>
        </w:rPr>
        <w:t>time</w:t>
      </w:r>
      <w:proofErr w:type="gramEnd"/>
      <w:r w:rsidR="00124FF0">
        <w:rPr>
          <w:sz w:val="22"/>
          <w:szCs w:val="22"/>
        </w:rPr>
        <w:t>.</w:t>
      </w:r>
    </w:p>
    <w:p w14:paraId="185D00A1" w14:textId="77777777" w:rsidR="003E0888" w:rsidRDefault="003E0888" w:rsidP="00942DEC">
      <w:pPr>
        <w:ind w:left="349"/>
        <w:rPr>
          <w:b/>
        </w:rPr>
      </w:pPr>
    </w:p>
    <w:p w14:paraId="663AFAAB" w14:textId="029139A4" w:rsidR="00A827E9" w:rsidRDefault="00A827E9" w:rsidP="00942DEC">
      <w:pPr>
        <w:ind w:left="349"/>
        <w:rPr>
          <w:b/>
        </w:rPr>
      </w:pPr>
      <w:r w:rsidRPr="001F5B58">
        <w:rPr>
          <w:b/>
        </w:rPr>
        <w:lastRenderedPageBreak/>
        <w:t>Resources and Finance</w:t>
      </w:r>
    </w:p>
    <w:p w14:paraId="7FAF66EE" w14:textId="77777777" w:rsidR="00261A5D" w:rsidRPr="001F5B58" w:rsidRDefault="00261A5D" w:rsidP="00942DEC">
      <w:pPr>
        <w:ind w:left="349"/>
        <w:rPr>
          <w:b/>
        </w:rPr>
      </w:pPr>
    </w:p>
    <w:p w14:paraId="0799D801" w14:textId="75522BF1" w:rsidR="00124FF0" w:rsidRDefault="00B9707B" w:rsidP="00115D87">
      <w:pPr>
        <w:pStyle w:val="ListParagraph"/>
        <w:numPr>
          <w:ilvl w:val="0"/>
          <w:numId w:val="28"/>
        </w:numPr>
        <w:rPr>
          <w:sz w:val="22"/>
          <w:szCs w:val="22"/>
        </w:rPr>
      </w:pPr>
      <w:r w:rsidRPr="00124FF0">
        <w:rPr>
          <w:sz w:val="22"/>
          <w:szCs w:val="22"/>
        </w:rPr>
        <w:t>Critica</w:t>
      </w:r>
      <w:r w:rsidR="00572628" w:rsidRPr="00124FF0">
        <w:rPr>
          <w:sz w:val="22"/>
          <w:szCs w:val="22"/>
        </w:rPr>
        <w:t>l</w:t>
      </w:r>
      <w:r w:rsidRPr="00124FF0">
        <w:rPr>
          <w:sz w:val="22"/>
          <w:szCs w:val="22"/>
        </w:rPr>
        <w:t>l</w:t>
      </w:r>
      <w:r w:rsidR="00572628" w:rsidRPr="00124FF0">
        <w:rPr>
          <w:sz w:val="22"/>
          <w:szCs w:val="22"/>
        </w:rPr>
        <w:t>y</w:t>
      </w:r>
      <w:r w:rsidRPr="00124FF0">
        <w:rPr>
          <w:sz w:val="22"/>
          <w:szCs w:val="22"/>
        </w:rPr>
        <w:t xml:space="preserve"> examine working practices within the department to identify cost improvements and effective measures, develop and implement action plans</w:t>
      </w:r>
      <w:r w:rsidR="00124FF0">
        <w:rPr>
          <w:sz w:val="22"/>
          <w:szCs w:val="22"/>
        </w:rPr>
        <w:t>.</w:t>
      </w:r>
    </w:p>
    <w:p w14:paraId="4868FDB6" w14:textId="0C3200B7" w:rsidR="00124FF0" w:rsidRDefault="00A827E9" w:rsidP="00F63DEC">
      <w:pPr>
        <w:pStyle w:val="ListParagraph"/>
        <w:numPr>
          <w:ilvl w:val="0"/>
          <w:numId w:val="28"/>
        </w:numPr>
        <w:rPr>
          <w:sz w:val="22"/>
          <w:szCs w:val="22"/>
        </w:rPr>
      </w:pPr>
      <w:r w:rsidRPr="00124FF0">
        <w:rPr>
          <w:sz w:val="22"/>
          <w:szCs w:val="22"/>
        </w:rPr>
        <w:t>To validate all claims for premium rate work against the relevant record in the definitive list</w:t>
      </w:r>
      <w:r w:rsidR="00BF5F64" w:rsidRPr="00124FF0">
        <w:rPr>
          <w:sz w:val="22"/>
          <w:szCs w:val="22"/>
        </w:rPr>
        <w:t xml:space="preserve"> if appropriate</w:t>
      </w:r>
      <w:r w:rsidR="00124FF0">
        <w:rPr>
          <w:sz w:val="22"/>
          <w:szCs w:val="22"/>
        </w:rPr>
        <w:t>.</w:t>
      </w:r>
    </w:p>
    <w:p w14:paraId="0F0A7025" w14:textId="7ED9FFA9" w:rsidR="00A827E9" w:rsidRPr="00124FF0" w:rsidRDefault="00A827E9" w:rsidP="00F63DEC">
      <w:pPr>
        <w:pStyle w:val="ListParagraph"/>
        <w:numPr>
          <w:ilvl w:val="0"/>
          <w:numId w:val="28"/>
        </w:numPr>
        <w:rPr>
          <w:sz w:val="22"/>
          <w:szCs w:val="22"/>
        </w:rPr>
      </w:pPr>
      <w:r w:rsidRPr="00124FF0">
        <w:rPr>
          <w:sz w:val="22"/>
          <w:szCs w:val="22"/>
        </w:rPr>
        <w:t xml:space="preserve">The post holder will ensure the proper use of the Trust’s resources such as stationery, telephone usage, photocopying and other consumables </w:t>
      </w:r>
      <w:proofErr w:type="gramStart"/>
      <w:r w:rsidRPr="00124FF0">
        <w:rPr>
          <w:sz w:val="22"/>
          <w:szCs w:val="22"/>
        </w:rPr>
        <w:t>in the course of</w:t>
      </w:r>
      <w:proofErr w:type="gramEnd"/>
      <w:r w:rsidRPr="00124FF0">
        <w:rPr>
          <w:sz w:val="22"/>
          <w:szCs w:val="22"/>
        </w:rPr>
        <w:t xml:space="preserve"> business, ensuring minimal waste and minimal cost</w:t>
      </w:r>
      <w:r w:rsidR="00124FF0">
        <w:rPr>
          <w:sz w:val="22"/>
          <w:szCs w:val="22"/>
        </w:rPr>
        <w:t>.</w:t>
      </w:r>
    </w:p>
    <w:p w14:paraId="1E7CFD28" w14:textId="77777777" w:rsidR="00A827E9" w:rsidRPr="001F5B58" w:rsidRDefault="00A827E9" w:rsidP="00B53049">
      <w:pPr>
        <w:ind w:left="360"/>
      </w:pPr>
    </w:p>
    <w:p w14:paraId="3C08A679" w14:textId="77777777" w:rsidR="00A827E9" w:rsidRDefault="00A827E9" w:rsidP="00942DEC">
      <w:pPr>
        <w:ind w:left="360"/>
        <w:rPr>
          <w:b/>
        </w:rPr>
      </w:pPr>
      <w:r w:rsidRPr="001F5B58">
        <w:rPr>
          <w:b/>
        </w:rPr>
        <w:t>Organisational Responsibilities</w:t>
      </w:r>
    </w:p>
    <w:p w14:paraId="32E7399D" w14:textId="77777777" w:rsidR="00261A5D" w:rsidRPr="001F5B58" w:rsidRDefault="00261A5D" w:rsidP="00942DEC">
      <w:pPr>
        <w:ind w:left="360"/>
        <w:rPr>
          <w:b/>
        </w:rPr>
      </w:pPr>
    </w:p>
    <w:p w14:paraId="6B9A04B7" w14:textId="77777777" w:rsidR="00A827E9" w:rsidRDefault="00A827E9" w:rsidP="00572628">
      <w:pPr>
        <w:pStyle w:val="ListParagraph"/>
        <w:numPr>
          <w:ilvl w:val="0"/>
          <w:numId w:val="28"/>
        </w:numPr>
        <w:rPr>
          <w:sz w:val="22"/>
          <w:szCs w:val="22"/>
        </w:rPr>
      </w:pPr>
      <w:r w:rsidRPr="00572628">
        <w:rPr>
          <w:sz w:val="22"/>
          <w:szCs w:val="22"/>
        </w:rPr>
        <w:t xml:space="preserve">To maintain the confidentiality of the Trust in respect of patient and staff information </w:t>
      </w:r>
      <w:proofErr w:type="gramStart"/>
      <w:r w:rsidRPr="00572628">
        <w:rPr>
          <w:sz w:val="22"/>
          <w:szCs w:val="22"/>
        </w:rPr>
        <w:t>obtained at all times</w:t>
      </w:r>
      <w:proofErr w:type="gramEnd"/>
      <w:r w:rsidRPr="00572628">
        <w:rPr>
          <w:sz w:val="22"/>
          <w:szCs w:val="22"/>
        </w:rPr>
        <w:t xml:space="preserve">, and use such information only as authorised for specific purposes.  Report any concerns about the use of such information to the senior manager.  </w:t>
      </w:r>
    </w:p>
    <w:p w14:paraId="65DD013D" w14:textId="77777777" w:rsidR="00CC23AC" w:rsidRDefault="00CC23AC" w:rsidP="00CC23AC">
      <w:pPr>
        <w:pStyle w:val="NoSpacing"/>
        <w:numPr>
          <w:ilvl w:val="0"/>
          <w:numId w:val="28"/>
        </w:numPr>
      </w:pPr>
      <w:r>
        <w:t xml:space="preserve">All staff at Mid Yorkshire Teaching NHS Trust have the responsibility for safeguarding adults, young people, children and </w:t>
      </w:r>
      <w:proofErr w:type="spellStart"/>
      <w:r>
        <w:t>unborns</w:t>
      </w:r>
      <w:proofErr w:type="spellEnd"/>
      <w:r>
        <w:t>. This includes all employees:</w:t>
      </w:r>
    </w:p>
    <w:p w14:paraId="6404E7D3" w14:textId="77777777" w:rsidR="00CC23AC" w:rsidRDefault="00CC23AC" w:rsidP="00CC23AC">
      <w:pPr>
        <w:pStyle w:val="NoSpacing"/>
        <w:numPr>
          <w:ilvl w:val="0"/>
          <w:numId w:val="46"/>
        </w:numPr>
      </w:pPr>
      <w:proofErr w:type="gramStart"/>
      <w:r>
        <w:t>Having an understanding of</w:t>
      </w:r>
      <w:proofErr w:type="gramEnd"/>
      <w:r>
        <w:t xml:space="preserve"> relevant safeguarding policies, including the Mental Capacity Act policy</w:t>
      </w:r>
    </w:p>
    <w:p w14:paraId="2B3E7480" w14:textId="77777777" w:rsidR="00CC23AC" w:rsidRDefault="00CC23AC" w:rsidP="00CC23AC">
      <w:pPr>
        <w:pStyle w:val="NoSpacing"/>
        <w:numPr>
          <w:ilvl w:val="0"/>
          <w:numId w:val="46"/>
        </w:numPr>
      </w:pPr>
      <w:r>
        <w:t xml:space="preserve">Attending all mandatory safeguarding training in accordance with their role </w:t>
      </w:r>
    </w:p>
    <w:p w14:paraId="0EF04679" w14:textId="2E228898" w:rsidR="00CC23AC" w:rsidRPr="00CC23AC" w:rsidRDefault="00CC23AC" w:rsidP="00CC23AC">
      <w:pPr>
        <w:pStyle w:val="NoSpacing"/>
        <w:numPr>
          <w:ilvl w:val="0"/>
          <w:numId w:val="46"/>
        </w:numPr>
      </w:pPr>
      <w:r>
        <w:t>Having a responsibility to recognise and act upon any safeguarding/child protection concerns</w:t>
      </w:r>
    </w:p>
    <w:p w14:paraId="0EB3C1AA" w14:textId="77777777" w:rsidR="00A827E9" w:rsidRPr="00572628" w:rsidRDefault="00A827E9" w:rsidP="00572628">
      <w:pPr>
        <w:pStyle w:val="ListParagraph"/>
        <w:rPr>
          <w:sz w:val="22"/>
          <w:szCs w:val="22"/>
        </w:rPr>
      </w:pPr>
    </w:p>
    <w:p w14:paraId="211960DD" w14:textId="77777777" w:rsidR="00A827E9" w:rsidRDefault="00A827E9" w:rsidP="00942DEC">
      <w:pPr>
        <w:ind w:left="360"/>
        <w:rPr>
          <w:b/>
        </w:rPr>
      </w:pPr>
      <w:r w:rsidRPr="001F5B58">
        <w:rPr>
          <w:b/>
        </w:rPr>
        <w:t>Personal Responsibilities</w:t>
      </w:r>
    </w:p>
    <w:p w14:paraId="65A5CA69" w14:textId="77777777" w:rsidR="00261A5D" w:rsidRPr="001F5B58" w:rsidRDefault="00261A5D" w:rsidP="00942DEC">
      <w:pPr>
        <w:ind w:left="360"/>
        <w:rPr>
          <w:b/>
        </w:rPr>
      </w:pPr>
    </w:p>
    <w:p w14:paraId="04E7AE25" w14:textId="2E9E4ED4" w:rsidR="00572628" w:rsidRPr="00124FF0" w:rsidRDefault="00A827E9" w:rsidP="00124FF0">
      <w:pPr>
        <w:pStyle w:val="ListParagraph"/>
        <w:numPr>
          <w:ilvl w:val="0"/>
          <w:numId w:val="28"/>
        </w:numPr>
        <w:rPr>
          <w:sz w:val="22"/>
          <w:szCs w:val="22"/>
        </w:rPr>
      </w:pPr>
      <w:r w:rsidRPr="00572628">
        <w:rPr>
          <w:sz w:val="22"/>
          <w:szCs w:val="22"/>
        </w:rPr>
        <w:t xml:space="preserve">The post-holder is responsible for taking reasonable care </w:t>
      </w:r>
      <w:proofErr w:type="gramStart"/>
      <w:r w:rsidRPr="00572628">
        <w:rPr>
          <w:sz w:val="22"/>
          <w:szCs w:val="22"/>
        </w:rPr>
        <w:t>with regard to</w:t>
      </w:r>
      <w:proofErr w:type="gramEnd"/>
      <w:r w:rsidRPr="00572628">
        <w:rPr>
          <w:sz w:val="22"/>
          <w:szCs w:val="22"/>
        </w:rPr>
        <w:t xml:space="preserve"> himself/herself as well as for any colleagues, patients or visitors who might be affected by any act or failure to act by the post-holder in accordance with the Trust’s policies on Health and Safety at Work.</w:t>
      </w:r>
    </w:p>
    <w:p w14:paraId="21252C02" w14:textId="190C4D60" w:rsidR="00A827E9" w:rsidRPr="00572628" w:rsidRDefault="00A827E9" w:rsidP="00572628">
      <w:pPr>
        <w:pStyle w:val="ListParagraph"/>
        <w:numPr>
          <w:ilvl w:val="0"/>
          <w:numId w:val="28"/>
        </w:numPr>
        <w:rPr>
          <w:sz w:val="22"/>
          <w:szCs w:val="22"/>
        </w:rPr>
      </w:pPr>
      <w:r w:rsidRPr="00572628">
        <w:rPr>
          <w:sz w:val="22"/>
          <w:szCs w:val="22"/>
        </w:rPr>
        <w:t xml:space="preserve">To report any accident, untoward incident or loss relating to staff, </w:t>
      </w:r>
      <w:r w:rsidR="00AC3B8C" w:rsidRPr="00572628">
        <w:rPr>
          <w:sz w:val="22"/>
          <w:szCs w:val="22"/>
        </w:rPr>
        <w:t>patients,</w:t>
      </w:r>
      <w:r w:rsidRPr="00572628">
        <w:rPr>
          <w:sz w:val="22"/>
          <w:szCs w:val="22"/>
        </w:rPr>
        <w:t xml:space="preserve"> or visitors according to Trust policies</w:t>
      </w:r>
      <w:r w:rsidR="00124FF0">
        <w:rPr>
          <w:sz w:val="22"/>
          <w:szCs w:val="22"/>
        </w:rPr>
        <w:t>.</w:t>
      </w:r>
    </w:p>
    <w:p w14:paraId="2A161F1F" w14:textId="1938274E" w:rsidR="00A827E9" w:rsidRPr="00572628" w:rsidRDefault="00A827E9" w:rsidP="00572628">
      <w:pPr>
        <w:pStyle w:val="ListParagraph"/>
        <w:numPr>
          <w:ilvl w:val="0"/>
          <w:numId w:val="28"/>
        </w:numPr>
        <w:rPr>
          <w:sz w:val="22"/>
          <w:szCs w:val="22"/>
        </w:rPr>
      </w:pPr>
      <w:r w:rsidRPr="00572628">
        <w:rPr>
          <w:sz w:val="22"/>
          <w:szCs w:val="22"/>
        </w:rPr>
        <w:t>To undertake in-service training relevant to the post</w:t>
      </w:r>
      <w:r w:rsidR="00124FF0">
        <w:rPr>
          <w:sz w:val="22"/>
          <w:szCs w:val="22"/>
        </w:rPr>
        <w:t>.</w:t>
      </w:r>
    </w:p>
    <w:p w14:paraId="2DB4AC4C" w14:textId="77777777" w:rsidR="00A827E9" w:rsidRPr="00572628" w:rsidRDefault="00A827E9" w:rsidP="00572628">
      <w:pPr>
        <w:pStyle w:val="ListParagraph"/>
        <w:numPr>
          <w:ilvl w:val="0"/>
          <w:numId w:val="28"/>
        </w:numPr>
        <w:rPr>
          <w:sz w:val="22"/>
          <w:szCs w:val="22"/>
        </w:rPr>
      </w:pPr>
      <w:r w:rsidRPr="00572628">
        <w:rPr>
          <w:sz w:val="22"/>
          <w:szCs w:val="22"/>
        </w:rPr>
        <w:t xml:space="preserve">Comply with Trust Policies and Procedures.  </w:t>
      </w:r>
    </w:p>
    <w:p w14:paraId="0742B6C1" w14:textId="77777777" w:rsidR="00942DEC" w:rsidRPr="00572628" w:rsidRDefault="00942DEC" w:rsidP="00572628">
      <w:pPr>
        <w:pStyle w:val="ListParagraph"/>
        <w:rPr>
          <w:sz w:val="22"/>
          <w:szCs w:val="22"/>
        </w:rPr>
      </w:pPr>
    </w:p>
    <w:p w14:paraId="2569C71B" w14:textId="77777777" w:rsidR="00A827E9" w:rsidRDefault="00A827E9" w:rsidP="00942DEC">
      <w:pPr>
        <w:ind w:left="360"/>
        <w:rPr>
          <w:b/>
        </w:rPr>
      </w:pPr>
      <w:r w:rsidRPr="001F5B58">
        <w:rPr>
          <w:b/>
        </w:rPr>
        <w:t>Area of work</w:t>
      </w:r>
    </w:p>
    <w:p w14:paraId="66082B1A" w14:textId="77777777" w:rsidR="00261A5D" w:rsidRPr="001F5B58" w:rsidRDefault="00261A5D" w:rsidP="00942DEC">
      <w:pPr>
        <w:ind w:left="360"/>
        <w:rPr>
          <w:b/>
        </w:rPr>
      </w:pPr>
    </w:p>
    <w:p w14:paraId="626A6B8B" w14:textId="5BFD6EFA" w:rsidR="00A827E9" w:rsidRPr="00572628" w:rsidRDefault="00A827E9" w:rsidP="00572628">
      <w:pPr>
        <w:pStyle w:val="ListParagraph"/>
        <w:numPr>
          <w:ilvl w:val="0"/>
          <w:numId w:val="28"/>
        </w:numPr>
        <w:rPr>
          <w:sz w:val="22"/>
          <w:szCs w:val="22"/>
        </w:rPr>
      </w:pPr>
      <w:r w:rsidRPr="00572628">
        <w:rPr>
          <w:sz w:val="22"/>
          <w:szCs w:val="22"/>
        </w:rPr>
        <w:t>The post holder will be required to undertake training</w:t>
      </w:r>
      <w:r w:rsidR="00BF5F64" w:rsidRPr="00572628">
        <w:rPr>
          <w:sz w:val="22"/>
          <w:szCs w:val="22"/>
        </w:rPr>
        <w:t xml:space="preserve"> events at any site across the T</w:t>
      </w:r>
      <w:r w:rsidRPr="00572628">
        <w:rPr>
          <w:sz w:val="22"/>
          <w:szCs w:val="22"/>
        </w:rPr>
        <w:t>rust</w:t>
      </w:r>
      <w:r w:rsidR="00124FF0">
        <w:rPr>
          <w:sz w:val="22"/>
          <w:szCs w:val="22"/>
        </w:rPr>
        <w:t>.</w:t>
      </w:r>
    </w:p>
    <w:p w14:paraId="27ACB14D" w14:textId="4E9EFB0B" w:rsidR="00A827E9" w:rsidRPr="00572628" w:rsidRDefault="00A827E9" w:rsidP="00572628">
      <w:pPr>
        <w:pStyle w:val="ListParagraph"/>
        <w:numPr>
          <w:ilvl w:val="0"/>
          <w:numId w:val="28"/>
        </w:numPr>
        <w:rPr>
          <w:sz w:val="22"/>
          <w:szCs w:val="22"/>
        </w:rPr>
      </w:pPr>
      <w:r w:rsidRPr="00572628">
        <w:rPr>
          <w:sz w:val="22"/>
          <w:szCs w:val="22"/>
        </w:rPr>
        <w:t xml:space="preserve">The post holder </w:t>
      </w:r>
      <w:r w:rsidR="00572628">
        <w:rPr>
          <w:sz w:val="22"/>
          <w:szCs w:val="22"/>
        </w:rPr>
        <w:t>will</w:t>
      </w:r>
      <w:r w:rsidRPr="00572628">
        <w:rPr>
          <w:sz w:val="22"/>
          <w:szCs w:val="22"/>
        </w:rPr>
        <w:t xml:space="preserve"> be required to work on other </w:t>
      </w:r>
      <w:r w:rsidR="00942DEC" w:rsidRPr="00572628">
        <w:rPr>
          <w:sz w:val="22"/>
          <w:szCs w:val="22"/>
        </w:rPr>
        <w:t>sites</w:t>
      </w:r>
      <w:r w:rsidRPr="00572628">
        <w:rPr>
          <w:sz w:val="22"/>
          <w:szCs w:val="22"/>
        </w:rPr>
        <w:t xml:space="preserve"> within the Trust </w:t>
      </w:r>
      <w:r w:rsidR="00942DEC" w:rsidRPr="00572628">
        <w:rPr>
          <w:sz w:val="22"/>
          <w:szCs w:val="22"/>
        </w:rPr>
        <w:t>as required.</w:t>
      </w:r>
    </w:p>
    <w:p w14:paraId="45D88EEA" w14:textId="77777777" w:rsidR="00A827E9" w:rsidRPr="001F5B58" w:rsidRDefault="00A827E9" w:rsidP="00A827E9">
      <w:pPr>
        <w:rPr>
          <w:b/>
        </w:rPr>
      </w:pPr>
    </w:p>
    <w:p w14:paraId="1FEF8F9C" w14:textId="77777777" w:rsidR="00A827E9" w:rsidRDefault="00A827E9" w:rsidP="00942DEC">
      <w:pPr>
        <w:ind w:left="360"/>
        <w:rPr>
          <w:b/>
        </w:rPr>
      </w:pPr>
      <w:r w:rsidRPr="001F5B58">
        <w:rPr>
          <w:b/>
        </w:rPr>
        <w:t>Staff Development, Training and Education</w:t>
      </w:r>
    </w:p>
    <w:p w14:paraId="44651D07" w14:textId="77777777" w:rsidR="00261A5D" w:rsidRPr="001F5B58" w:rsidRDefault="00261A5D" w:rsidP="00942DEC">
      <w:pPr>
        <w:ind w:left="360"/>
        <w:rPr>
          <w:b/>
        </w:rPr>
      </w:pPr>
    </w:p>
    <w:p w14:paraId="761768B6" w14:textId="5F585B32" w:rsidR="00A827E9" w:rsidRPr="00572628" w:rsidRDefault="00A827E9" w:rsidP="00572628">
      <w:pPr>
        <w:pStyle w:val="ListParagraph"/>
        <w:numPr>
          <w:ilvl w:val="0"/>
          <w:numId w:val="28"/>
        </w:numPr>
        <w:rPr>
          <w:sz w:val="22"/>
          <w:szCs w:val="22"/>
        </w:rPr>
      </w:pPr>
      <w:r w:rsidRPr="00572628">
        <w:rPr>
          <w:sz w:val="22"/>
          <w:szCs w:val="22"/>
        </w:rPr>
        <w:t>The post holder will be required to undertake mandatory training and is responsible for keeping this training up to date</w:t>
      </w:r>
      <w:r w:rsidR="00124FF0">
        <w:rPr>
          <w:sz w:val="22"/>
          <w:szCs w:val="22"/>
        </w:rPr>
        <w:t>.</w:t>
      </w:r>
    </w:p>
    <w:p w14:paraId="7B18FFC8" w14:textId="71BB631E" w:rsidR="00A827E9" w:rsidRDefault="00A827E9" w:rsidP="00572628">
      <w:pPr>
        <w:pStyle w:val="ListParagraph"/>
        <w:numPr>
          <w:ilvl w:val="0"/>
          <w:numId w:val="28"/>
        </w:numPr>
        <w:rPr>
          <w:sz w:val="22"/>
          <w:szCs w:val="22"/>
        </w:rPr>
      </w:pPr>
      <w:r w:rsidRPr="00572628">
        <w:rPr>
          <w:sz w:val="22"/>
          <w:szCs w:val="22"/>
        </w:rPr>
        <w:t>The post holder will have an appraisal of performance each year and will be responsible for agreeing a development plan in line with the Trust’s (KSF) Knowledge &amp; Skill Framework, in agreement with their manager or immediate supervisor. The development plan will be reviewed each yea</w:t>
      </w:r>
      <w:r w:rsidR="00124FF0">
        <w:rPr>
          <w:sz w:val="22"/>
          <w:szCs w:val="22"/>
        </w:rPr>
        <w:t>r.</w:t>
      </w:r>
    </w:p>
    <w:p w14:paraId="6E630D87" w14:textId="77777777" w:rsidR="00CC23AC" w:rsidRDefault="00CC23AC" w:rsidP="00CC23AC">
      <w:pPr>
        <w:pStyle w:val="ListParagraph"/>
        <w:rPr>
          <w:sz w:val="22"/>
          <w:szCs w:val="22"/>
        </w:rPr>
      </w:pPr>
    </w:p>
    <w:p w14:paraId="61074C23" w14:textId="77777777" w:rsidR="00CC23AC" w:rsidRDefault="00CC23AC" w:rsidP="00CC23AC">
      <w:pPr>
        <w:pStyle w:val="ListParagraph"/>
        <w:rPr>
          <w:sz w:val="22"/>
          <w:szCs w:val="22"/>
        </w:rPr>
      </w:pPr>
    </w:p>
    <w:p w14:paraId="67F5C7EB" w14:textId="77777777" w:rsidR="00CC23AC" w:rsidRDefault="00CC23AC" w:rsidP="00CC23AC">
      <w:pPr>
        <w:pStyle w:val="ListParagraph"/>
        <w:rPr>
          <w:sz w:val="22"/>
          <w:szCs w:val="22"/>
        </w:rPr>
      </w:pPr>
    </w:p>
    <w:p w14:paraId="2C7C43B4" w14:textId="77777777" w:rsidR="00CC23AC" w:rsidRPr="00572628" w:rsidRDefault="00CC23AC" w:rsidP="00CC23AC">
      <w:pPr>
        <w:pStyle w:val="ListParagraph"/>
        <w:rPr>
          <w:sz w:val="22"/>
          <w:szCs w:val="22"/>
        </w:rPr>
      </w:pPr>
    </w:p>
    <w:p w14:paraId="09198AA1" w14:textId="3CA3A551" w:rsidR="00A827E9" w:rsidRPr="00572628" w:rsidRDefault="00A827E9" w:rsidP="00572628">
      <w:pPr>
        <w:pStyle w:val="ListParagraph"/>
        <w:numPr>
          <w:ilvl w:val="0"/>
          <w:numId w:val="28"/>
        </w:numPr>
        <w:rPr>
          <w:sz w:val="22"/>
          <w:szCs w:val="22"/>
        </w:rPr>
      </w:pPr>
      <w:r w:rsidRPr="00572628">
        <w:rPr>
          <w:sz w:val="22"/>
          <w:szCs w:val="22"/>
        </w:rPr>
        <w:t xml:space="preserve">The Trust will </w:t>
      </w:r>
      <w:proofErr w:type="gramStart"/>
      <w:r w:rsidRPr="00572628">
        <w:rPr>
          <w:sz w:val="22"/>
          <w:szCs w:val="22"/>
        </w:rPr>
        <w:t>provide assistance</w:t>
      </w:r>
      <w:proofErr w:type="gramEnd"/>
      <w:r w:rsidRPr="00572628">
        <w:rPr>
          <w:sz w:val="22"/>
          <w:szCs w:val="22"/>
        </w:rPr>
        <w:t xml:space="preserve"> and agreed development to enable the post holder to achieve their objectives and standards in line with the development plan</w:t>
      </w:r>
      <w:r w:rsidR="00124FF0">
        <w:rPr>
          <w:sz w:val="22"/>
          <w:szCs w:val="22"/>
        </w:rPr>
        <w:t>.</w:t>
      </w:r>
    </w:p>
    <w:p w14:paraId="33E7F66A" w14:textId="6D09E5B8" w:rsidR="00A827E9" w:rsidRPr="00572628" w:rsidRDefault="00A827E9" w:rsidP="00572628">
      <w:pPr>
        <w:pStyle w:val="ListParagraph"/>
        <w:numPr>
          <w:ilvl w:val="0"/>
          <w:numId w:val="28"/>
        </w:numPr>
        <w:rPr>
          <w:sz w:val="22"/>
          <w:szCs w:val="22"/>
        </w:rPr>
      </w:pPr>
      <w:r w:rsidRPr="00572628">
        <w:rPr>
          <w:sz w:val="22"/>
          <w:szCs w:val="22"/>
        </w:rPr>
        <w:t>If the post holder feels he/she is not achieving their objective as agreed in the development plan they will bring it to the attention of their supervisor or manager at the earliest opportunity</w:t>
      </w:r>
      <w:r w:rsidR="00124FF0">
        <w:rPr>
          <w:sz w:val="22"/>
          <w:szCs w:val="22"/>
        </w:rPr>
        <w:t>.</w:t>
      </w:r>
    </w:p>
    <w:p w14:paraId="7B2D4825" w14:textId="77777777" w:rsidR="00124FF0" w:rsidRPr="00572628" w:rsidRDefault="00124FF0" w:rsidP="00572628">
      <w:pPr>
        <w:pStyle w:val="ListParagraph"/>
        <w:rPr>
          <w:sz w:val="22"/>
          <w:szCs w:val="22"/>
        </w:rPr>
      </w:pPr>
    </w:p>
    <w:p w14:paraId="437B8227" w14:textId="77777777" w:rsidR="00A827E9" w:rsidRDefault="00A827E9" w:rsidP="00942DEC">
      <w:pPr>
        <w:ind w:left="360"/>
        <w:rPr>
          <w:b/>
        </w:rPr>
      </w:pPr>
      <w:r w:rsidRPr="001F5B58">
        <w:rPr>
          <w:b/>
        </w:rPr>
        <w:t>Health and Safety</w:t>
      </w:r>
    </w:p>
    <w:p w14:paraId="743CE2A3" w14:textId="77777777" w:rsidR="00261A5D" w:rsidRPr="001F5B58" w:rsidRDefault="00261A5D" w:rsidP="00942DEC">
      <w:pPr>
        <w:ind w:left="360"/>
        <w:rPr>
          <w:b/>
        </w:rPr>
      </w:pPr>
    </w:p>
    <w:p w14:paraId="0B255DDE" w14:textId="77777777" w:rsidR="00124FF0" w:rsidRDefault="00A827E9" w:rsidP="004B1A98">
      <w:pPr>
        <w:pStyle w:val="ListParagraph"/>
        <w:numPr>
          <w:ilvl w:val="0"/>
          <w:numId w:val="28"/>
        </w:numPr>
        <w:rPr>
          <w:sz w:val="22"/>
          <w:szCs w:val="22"/>
        </w:rPr>
      </w:pPr>
      <w:r w:rsidRPr="00124FF0">
        <w:rPr>
          <w:sz w:val="22"/>
          <w:szCs w:val="22"/>
        </w:rPr>
        <w:t>Work in accordance with Health and Safety regulations at all time</w:t>
      </w:r>
    </w:p>
    <w:p w14:paraId="5B03A02F" w14:textId="08204074" w:rsidR="00A827E9" w:rsidRPr="00124FF0" w:rsidRDefault="00A827E9" w:rsidP="004B1A98">
      <w:pPr>
        <w:pStyle w:val="ListParagraph"/>
        <w:numPr>
          <w:ilvl w:val="0"/>
          <w:numId w:val="28"/>
        </w:numPr>
        <w:rPr>
          <w:sz w:val="22"/>
          <w:szCs w:val="22"/>
        </w:rPr>
      </w:pPr>
      <w:r w:rsidRPr="00124FF0">
        <w:rPr>
          <w:sz w:val="22"/>
          <w:szCs w:val="22"/>
        </w:rPr>
        <w:t>Report any incidents of breaches of Health and Safety and report any dangerous acts or omissions that are seen in the course of duty that compromise the Health and Safety of staff or patients using the Trust Health and Safety polic</w:t>
      </w:r>
      <w:r w:rsidR="00124FF0">
        <w:rPr>
          <w:sz w:val="22"/>
          <w:szCs w:val="22"/>
        </w:rPr>
        <w:t>y.</w:t>
      </w:r>
    </w:p>
    <w:p w14:paraId="35251E2A" w14:textId="79ACEB30" w:rsidR="00A827E9" w:rsidRPr="00572628" w:rsidRDefault="00A827E9" w:rsidP="00572628">
      <w:pPr>
        <w:pStyle w:val="ListParagraph"/>
        <w:numPr>
          <w:ilvl w:val="0"/>
          <w:numId w:val="28"/>
        </w:numPr>
        <w:rPr>
          <w:sz w:val="22"/>
          <w:szCs w:val="22"/>
        </w:rPr>
      </w:pPr>
      <w:r w:rsidRPr="00572628">
        <w:rPr>
          <w:sz w:val="22"/>
          <w:szCs w:val="22"/>
        </w:rPr>
        <w:t>Comply with audit recommendations and risk assessment recommendations to make the workplace and work practice safer</w:t>
      </w:r>
      <w:r w:rsidR="00124FF0">
        <w:rPr>
          <w:sz w:val="22"/>
          <w:szCs w:val="22"/>
        </w:rPr>
        <w:t>.</w:t>
      </w:r>
    </w:p>
    <w:p w14:paraId="6C030B18" w14:textId="77777777" w:rsidR="00A827E9" w:rsidRPr="00572628" w:rsidRDefault="00A827E9" w:rsidP="00572628">
      <w:pPr>
        <w:pStyle w:val="ListParagraph"/>
        <w:numPr>
          <w:ilvl w:val="0"/>
          <w:numId w:val="28"/>
        </w:numPr>
        <w:rPr>
          <w:sz w:val="22"/>
          <w:szCs w:val="22"/>
        </w:rPr>
      </w:pPr>
      <w:r w:rsidRPr="00572628">
        <w:rPr>
          <w:sz w:val="22"/>
          <w:szCs w:val="22"/>
        </w:rPr>
        <w:t>Assist when required to do so, in any risk assessment activity undertaken.</w:t>
      </w:r>
    </w:p>
    <w:p w14:paraId="4BCD8FC1" w14:textId="77777777" w:rsidR="00A827E9" w:rsidRPr="001F5B58" w:rsidRDefault="00A827E9" w:rsidP="00A827E9"/>
    <w:p w14:paraId="2488BAD5" w14:textId="77777777" w:rsidR="00A827E9" w:rsidRPr="001F5B58" w:rsidRDefault="00A827E9" w:rsidP="00A827E9">
      <w:pPr>
        <w:jc w:val="both"/>
        <w:rPr>
          <w:b/>
        </w:rPr>
      </w:pPr>
      <w:r w:rsidRPr="001F5B58">
        <w:rPr>
          <w:b/>
        </w:rPr>
        <w:t>TERMS AND CONDITIONS OF SERVICE</w:t>
      </w:r>
    </w:p>
    <w:p w14:paraId="2C7440E4" w14:textId="77777777" w:rsidR="00A827E9" w:rsidRPr="001F5B58" w:rsidRDefault="00A827E9" w:rsidP="00A827E9">
      <w:pPr>
        <w:jc w:val="both"/>
        <w:rPr>
          <w:b/>
        </w:rPr>
      </w:pPr>
    </w:p>
    <w:p w14:paraId="6E621C6C" w14:textId="1931650B" w:rsidR="00A827E9" w:rsidRPr="00124FF0" w:rsidRDefault="00A827E9" w:rsidP="00124FF0">
      <w:pPr>
        <w:pStyle w:val="ListParagraph"/>
        <w:numPr>
          <w:ilvl w:val="0"/>
          <w:numId w:val="28"/>
        </w:numPr>
        <w:rPr>
          <w:sz w:val="22"/>
          <w:szCs w:val="22"/>
        </w:rPr>
      </w:pPr>
      <w:r w:rsidRPr="00572628">
        <w:rPr>
          <w:sz w:val="22"/>
          <w:szCs w:val="22"/>
        </w:rPr>
        <w:t>The post holder will be required to work at any location where the Trust provides services.</w:t>
      </w:r>
    </w:p>
    <w:p w14:paraId="462C6E89" w14:textId="0EF24833" w:rsidR="00A827E9" w:rsidRPr="00124FF0" w:rsidRDefault="00A827E9" w:rsidP="00124FF0">
      <w:pPr>
        <w:pStyle w:val="ListParagraph"/>
        <w:numPr>
          <w:ilvl w:val="0"/>
          <w:numId w:val="28"/>
        </w:numPr>
        <w:rPr>
          <w:sz w:val="22"/>
          <w:szCs w:val="22"/>
        </w:rPr>
      </w:pPr>
      <w:r w:rsidRPr="00572628">
        <w:rPr>
          <w:sz w:val="22"/>
          <w:szCs w:val="22"/>
        </w:rPr>
        <w:t xml:space="preserve">All professional and managerial staff are required to work in accordance with their </w:t>
      </w:r>
      <w:proofErr w:type="gramStart"/>
      <w:r w:rsidRPr="00572628">
        <w:rPr>
          <w:sz w:val="22"/>
          <w:szCs w:val="22"/>
        </w:rPr>
        <w:t>particular Code</w:t>
      </w:r>
      <w:proofErr w:type="gramEnd"/>
      <w:r w:rsidRPr="00572628">
        <w:rPr>
          <w:sz w:val="22"/>
          <w:szCs w:val="22"/>
        </w:rPr>
        <w:t xml:space="preserve"> of Conduct. Failure to do so may result in disciplinary action (please refer to disciplinary policy for further information).</w:t>
      </w:r>
    </w:p>
    <w:p w14:paraId="60B4C502" w14:textId="4DA24340" w:rsidR="00A827E9" w:rsidRPr="00124FF0" w:rsidRDefault="00A827E9" w:rsidP="00124FF0">
      <w:pPr>
        <w:pStyle w:val="ListParagraph"/>
        <w:numPr>
          <w:ilvl w:val="0"/>
          <w:numId w:val="28"/>
        </w:numPr>
        <w:rPr>
          <w:sz w:val="22"/>
          <w:szCs w:val="22"/>
        </w:rPr>
      </w:pPr>
      <w:r w:rsidRPr="00572628">
        <w:rPr>
          <w:sz w:val="22"/>
          <w:szCs w:val="22"/>
        </w:rPr>
        <w:t>In carrying out their duties the post holder must promote equality of opportunity and take every opportunity to eliminate discrimination.</w:t>
      </w:r>
    </w:p>
    <w:p w14:paraId="44A47C8A" w14:textId="4DCFFEA4" w:rsidR="00A827E9" w:rsidRPr="00124FF0" w:rsidRDefault="00A827E9" w:rsidP="00124FF0">
      <w:pPr>
        <w:pStyle w:val="ListParagraph"/>
        <w:numPr>
          <w:ilvl w:val="0"/>
          <w:numId w:val="28"/>
        </w:numPr>
        <w:rPr>
          <w:sz w:val="22"/>
          <w:szCs w:val="22"/>
        </w:rPr>
      </w:pPr>
      <w:r w:rsidRPr="00572628">
        <w:rPr>
          <w:sz w:val="22"/>
          <w:szCs w:val="22"/>
        </w:rPr>
        <w:t xml:space="preserve">The post holder is required to keep confidential all information and documentation relating to either a patient, a member of staff or Directorate’s business, which he/she </w:t>
      </w:r>
      <w:proofErr w:type="gramStart"/>
      <w:r w:rsidRPr="00572628">
        <w:rPr>
          <w:sz w:val="22"/>
          <w:szCs w:val="22"/>
        </w:rPr>
        <w:t>comes into contact with</w:t>
      </w:r>
      <w:proofErr w:type="gramEnd"/>
      <w:r w:rsidRPr="00572628">
        <w:rPr>
          <w:sz w:val="22"/>
          <w:szCs w:val="22"/>
        </w:rPr>
        <w:t xml:space="preserve">.  All staff are expected to respect the requirements of the Data Protection Act </w:t>
      </w:r>
      <w:r w:rsidR="00572628">
        <w:rPr>
          <w:sz w:val="22"/>
          <w:szCs w:val="22"/>
        </w:rPr>
        <w:t>2020</w:t>
      </w:r>
      <w:r w:rsidRPr="00572628">
        <w:rPr>
          <w:sz w:val="22"/>
          <w:szCs w:val="22"/>
        </w:rPr>
        <w:t>, as this incorporates the need for a high standard of data quality, confidentiality and information security.</w:t>
      </w:r>
    </w:p>
    <w:p w14:paraId="4B96CC8C" w14:textId="31FFA8FE" w:rsidR="00A827E9" w:rsidRPr="00124FF0" w:rsidRDefault="00A827E9" w:rsidP="00124FF0">
      <w:pPr>
        <w:pStyle w:val="ListParagraph"/>
        <w:numPr>
          <w:ilvl w:val="0"/>
          <w:numId w:val="28"/>
        </w:numPr>
        <w:rPr>
          <w:sz w:val="22"/>
          <w:szCs w:val="22"/>
        </w:rPr>
      </w:pPr>
      <w:r w:rsidRPr="00572628">
        <w:rPr>
          <w:sz w:val="22"/>
          <w:szCs w:val="22"/>
        </w:rPr>
        <w:t xml:space="preserve">The Trust adopted a “bare below the elbow policy” in January 2008. The trust expects that all staff adhere to the policy in the clinical areas and settings where health care is provided e.g. the </w:t>
      </w:r>
      <w:r w:rsidR="00B27F4F" w:rsidRPr="00572628">
        <w:rPr>
          <w:sz w:val="22"/>
          <w:szCs w:val="22"/>
        </w:rPr>
        <w:t>patient’s</w:t>
      </w:r>
      <w:r w:rsidRPr="00572628">
        <w:rPr>
          <w:sz w:val="22"/>
          <w:szCs w:val="22"/>
        </w:rPr>
        <w:t xml:space="preserve"> own home. The policy statement is accessible on the intranet and defines the clinical area. Individuals can expect to be challenged if they are observed not to be adhering to the policy statement.</w:t>
      </w:r>
    </w:p>
    <w:p w14:paraId="38238F32" w14:textId="09C32B7E" w:rsidR="00572628" w:rsidRPr="00124FF0" w:rsidRDefault="00A827E9" w:rsidP="00124FF0">
      <w:pPr>
        <w:pStyle w:val="ListParagraph"/>
        <w:numPr>
          <w:ilvl w:val="0"/>
          <w:numId w:val="28"/>
        </w:numPr>
        <w:rPr>
          <w:sz w:val="22"/>
          <w:szCs w:val="22"/>
        </w:rPr>
      </w:pPr>
      <w:r w:rsidRPr="00572628">
        <w:rPr>
          <w:sz w:val="22"/>
          <w:szCs w:val="22"/>
        </w:rPr>
        <w:t xml:space="preserve">The post holder is responsible for taking reasonable care </w:t>
      </w:r>
      <w:proofErr w:type="gramStart"/>
      <w:r w:rsidRPr="00572628">
        <w:rPr>
          <w:sz w:val="22"/>
          <w:szCs w:val="22"/>
        </w:rPr>
        <w:t>with regard to</w:t>
      </w:r>
      <w:proofErr w:type="gramEnd"/>
      <w:r w:rsidRPr="00572628">
        <w:rPr>
          <w:sz w:val="22"/>
          <w:szCs w:val="22"/>
        </w:rPr>
        <w:t xml:space="preserve"> him/her as well as for any colleagues, patients or visitors who might be affected by any act or failure to act by the post holder in accordance with the Trust’s policies or Health and Safety at Work.</w:t>
      </w:r>
    </w:p>
    <w:p w14:paraId="5F5BC425" w14:textId="77777777" w:rsidR="00A827E9" w:rsidRPr="00572628" w:rsidRDefault="00A827E9" w:rsidP="00572628">
      <w:pPr>
        <w:pStyle w:val="ListParagraph"/>
        <w:numPr>
          <w:ilvl w:val="0"/>
          <w:numId w:val="28"/>
        </w:numPr>
        <w:rPr>
          <w:sz w:val="22"/>
          <w:szCs w:val="22"/>
        </w:rPr>
      </w:pPr>
      <w:r w:rsidRPr="00572628">
        <w:rPr>
          <w:sz w:val="22"/>
          <w:szCs w:val="22"/>
        </w:rPr>
        <w:t xml:space="preserve">These duties and responsibilities are neither exclusive nor exhaustive and management reserve the right to require staff to undertake other duties and responsibilities consistent with the grade of the post in consultation with the </w:t>
      </w:r>
    </w:p>
    <w:p w14:paraId="61FD6CE6" w14:textId="7E8EEB8D" w:rsidR="00572628" w:rsidRPr="00572628" w:rsidRDefault="00A827E9" w:rsidP="00124FF0">
      <w:pPr>
        <w:pStyle w:val="ListParagraph"/>
        <w:rPr>
          <w:sz w:val="22"/>
          <w:szCs w:val="22"/>
        </w:rPr>
      </w:pPr>
      <w:r w:rsidRPr="00572628">
        <w:rPr>
          <w:sz w:val="22"/>
          <w:szCs w:val="22"/>
        </w:rPr>
        <w:t>post holder</w:t>
      </w:r>
      <w:r w:rsidR="00124FF0">
        <w:rPr>
          <w:sz w:val="22"/>
          <w:szCs w:val="22"/>
        </w:rPr>
        <w:t>.</w:t>
      </w:r>
    </w:p>
    <w:p w14:paraId="59ABD79F" w14:textId="22095430" w:rsidR="00572628" w:rsidRPr="00124FF0" w:rsidRDefault="00A827E9" w:rsidP="00124FF0">
      <w:pPr>
        <w:pStyle w:val="ListParagraph"/>
        <w:numPr>
          <w:ilvl w:val="0"/>
          <w:numId w:val="28"/>
        </w:numPr>
        <w:rPr>
          <w:sz w:val="22"/>
          <w:szCs w:val="22"/>
        </w:rPr>
      </w:pPr>
      <w:r w:rsidRPr="00572628">
        <w:rPr>
          <w:sz w:val="22"/>
          <w:szCs w:val="22"/>
        </w:rPr>
        <w:t>This job description is an outline of the duties and conditions of the post and may be subject to change in detail or emphasis in the light of future developments.</w:t>
      </w:r>
    </w:p>
    <w:p w14:paraId="1C4C39C3" w14:textId="71C27B87" w:rsidR="00572628" w:rsidRPr="00124FF0" w:rsidRDefault="00A827E9" w:rsidP="00124FF0">
      <w:pPr>
        <w:pStyle w:val="ListParagraph"/>
        <w:numPr>
          <w:ilvl w:val="0"/>
          <w:numId w:val="28"/>
        </w:numPr>
        <w:rPr>
          <w:sz w:val="22"/>
          <w:szCs w:val="22"/>
        </w:rPr>
      </w:pPr>
      <w:r w:rsidRPr="00572628">
        <w:rPr>
          <w:sz w:val="22"/>
          <w:szCs w:val="22"/>
        </w:rPr>
        <w:t>Continuing Professional Development</w:t>
      </w:r>
    </w:p>
    <w:p w14:paraId="47E5BC3C" w14:textId="77777777" w:rsidR="00A827E9" w:rsidRPr="00572628" w:rsidRDefault="00A827E9" w:rsidP="00572628">
      <w:pPr>
        <w:pStyle w:val="ListParagraph"/>
        <w:numPr>
          <w:ilvl w:val="0"/>
          <w:numId w:val="28"/>
        </w:numPr>
        <w:rPr>
          <w:sz w:val="22"/>
          <w:szCs w:val="22"/>
        </w:rPr>
      </w:pPr>
      <w:r w:rsidRPr="00572628">
        <w:rPr>
          <w:sz w:val="22"/>
          <w:szCs w:val="22"/>
        </w:rPr>
        <w:t>The post holder will be expected to undertake ongoing personal, professional and management development in line with the responsibilities of the post.</w:t>
      </w:r>
    </w:p>
    <w:p w14:paraId="53732522" w14:textId="77777777" w:rsidR="00A827E9" w:rsidRDefault="00A827E9" w:rsidP="00A827E9">
      <w:pPr>
        <w:jc w:val="both"/>
      </w:pPr>
    </w:p>
    <w:p w14:paraId="0654D43C" w14:textId="77777777" w:rsidR="00CC23AC" w:rsidRDefault="00CC23AC" w:rsidP="00A827E9">
      <w:pPr>
        <w:jc w:val="both"/>
      </w:pPr>
    </w:p>
    <w:p w14:paraId="70378645" w14:textId="77777777" w:rsidR="00CC23AC" w:rsidRPr="001F5B58" w:rsidRDefault="00CC23AC" w:rsidP="00A827E9">
      <w:pPr>
        <w:jc w:val="both"/>
      </w:pPr>
    </w:p>
    <w:p w14:paraId="0364734E" w14:textId="53EDC77D" w:rsidR="00A827E9" w:rsidRDefault="00A827E9" w:rsidP="00A827E9">
      <w:pPr>
        <w:pStyle w:val="Heading1"/>
        <w:numPr>
          <w:ilvl w:val="12"/>
          <w:numId w:val="0"/>
        </w:numPr>
        <w:jc w:val="both"/>
        <w:rPr>
          <w:rFonts w:cs="Arial"/>
          <w:color w:val="auto"/>
          <w:szCs w:val="24"/>
        </w:rPr>
      </w:pPr>
      <w:r w:rsidRPr="001F5B58">
        <w:rPr>
          <w:rFonts w:cs="Arial"/>
          <w:color w:val="auto"/>
          <w:szCs w:val="24"/>
        </w:rPr>
        <w:lastRenderedPageBreak/>
        <w:t>Smoke Free Policy</w:t>
      </w:r>
    </w:p>
    <w:p w14:paraId="640ADAC7" w14:textId="77777777" w:rsidR="00572628" w:rsidRPr="00572628" w:rsidRDefault="00572628" w:rsidP="00572628">
      <w:pPr>
        <w:rPr>
          <w:lang w:eastAsia="en-US"/>
        </w:rPr>
      </w:pPr>
    </w:p>
    <w:p w14:paraId="3FA824AB" w14:textId="7C23BC88" w:rsidR="00A827E9" w:rsidRPr="00124FF0" w:rsidRDefault="00A827E9" w:rsidP="00124FF0">
      <w:pPr>
        <w:pStyle w:val="ListParagraph"/>
        <w:numPr>
          <w:ilvl w:val="0"/>
          <w:numId w:val="28"/>
        </w:numPr>
        <w:rPr>
          <w:sz w:val="22"/>
          <w:szCs w:val="22"/>
        </w:rPr>
      </w:pPr>
      <w:r w:rsidRPr="00572628">
        <w:rPr>
          <w:sz w:val="22"/>
          <w:szCs w:val="22"/>
        </w:rPr>
        <w:t xml:space="preserve">The Mid Yorkshire Hospitals NHS </w:t>
      </w:r>
      <w:r w:rsidR="00B27F4F" w:rsidRPr="00572628">
        <w:rPr>
          <w:sz w:val="22"/>
          <w:szCs w:val="22"/>
        </w:rPr>
        <w:t>Trust has</w:t>
      </w:r>
      <w:r w:rsidRPr="00572628">
        <w:rPr>
          <w:sz w:val="22"/>
          <w:szCs w:val="22"/>
        </w:rPr>
        <w:t xml:space="preserve"> a Smoke Free Policy</w:t>
      </w:r>
    </w:p>
    <w:p w14:paraId="5173A7AF" w14:textId="44114DFD" w:rsidR="00572628" w:rsidRPr="00124FF0" w:rsidRDefault="00A827E9" w:rsidP="00124FF0">
      <w:pPr>
        <w:pStyle w:val="ListParagraph"/>
        <w:numPr>
          <w:ilvl w:val="0"/>
          <w:numId w:val="28"/>
        </w:numPr>
        <w:rPr>
          <w:sz w:val="22"/>
          <w:szCs w:val="22"/>
        </w:rPr>
      </w:pPr>
      <w:r w:rsidRPr="00572628">
        <w:rPr>
          <w:sz w:val="22"/>
          <w:szCs w:val="22"/>
        </w:rPr>
        <w:t>Smoking is not permitted: -</w:t>
      </w:r>
    </w:p>
    <w:p w14:paraId="271BCF27" w14:textId="65D25780" w:rsidR="00A827E9" w:rsidRPr="00572628" w:rsidRDefault="00A827E9" w:rsidP="00572628">
      <w:pPr>
        <w:pStyle w:val="ListParagraph"/>
        <w:numPr>
          <w:ilvl w:val="0"/>
          <w:numId w:val="43"/>
        </w:numPr>
        <w:ind w:left="1418" w:hanging="567"/>
        <w:rPr>
          <w:sz w:val="22"/>
          <w:szCs w:val="22"/>
        </w:rPr>
      </w:pPr>
      <w:r w:rsidRPr="00572628">
        <w:rPr>
          <w:sz w:val="22"/>
          <w:szCs w:val="22"/>
        </w:rPr>
        <w:t xml:space="preserve">Inside any building owned or used by or in areas used by Mid Yorkshire Hospitals NHS </w:t>
      </w:r>
      <w:proofErr w:type="gramStart"/>
      <w:r w:rsidRPr="00572628">
        <w:rPr>
          <w:sz w:val="22"/>
          <w:szCs w:val="22"/>
        </w:rPr>
        <w:t>Trust  staff</w:t>
      </w:r>
      <w:proofErr w:type="gramEnd"/>
      <w:r w:rsidRPr="00572628">
        <w:rPr>
          <w:sz w:val="22"/>
          <w:szCs w:val="22"/>
        </w:rPr>
        <w:t xml:space="preserve"> in buildings shared with other organisations</w:t>
      </w:r>
    </w:p>
    <w:p w14:paraId="70E6E108" w14:textId="43A266A4" w:rsidR="00A827E9" w:rsidRPr="00572628" w:rsidRDefault="00A827E9" w:rsidP="00572628">
      <w:pPr>
        <w:pStyle w:val="ListParagraph"/>
        <w:numPr>
          <w:ilvl w:val="0"/>
          <w:numId w:val="43"/>
        </w:numPr>
        <w:ind w:left="1418" w:hanging="567"/>
        <w:rPr>
          <w:sz w:val="22"/>
          <w:szCs w:val="22"/>
        </w:rPr>
      </w:pPr>
      <w:r w:rsidRPr="00572628">
        <w:rPr>
          <w:sz w:val="22"/>
          <w:szCs w:val="22"/>
        </w:rPr>
        <w:t xml:space="preserve">In the grounds and car parks of premises of The Mid Yorkshire Hospitals </w:t>
      </w:r>
      <w:proofErr w:type="spellStart"/>
      <w:r w:rsidRPr="00572628">
        <w:rPr>
          <w:sz w:val="22"/>
          <w:szCs w:val="22"/>
        </w:rPr>
        <w:t>NHSTrust</w:t>
      </w:r>
      <w:proofErr w:type="spellEnd"/>
      <w:r w:rsidRPr="00572628">
        <w:rPr>
          <w:sz w:val="22"/>
          <w:szCs w:val="22"/>
        </w:rPr>
        <w:t xml:space="preserve">  </w:t>
      </w:r>
    </w:p>
    <w:p w14:paraId="6453F640" w14:textId="77777777" w:rsidR="00A827E9" w:rsidRPr="00572628" w:rsidRDefault="00A827E9" w:rsidP="00572628">
      <w:pPr>
        <w:pStyle w:val="ListParagraph"/>
        <w:numPr>
          <w:ilvl w:val="0"/>
          <w:numId w:val="43"/>
        </w:numPr>
        <w:ind w:left="1843" w:hanging="992"/>
        <w:rPr>
          <w:sz w:val="22"/>
          <w:szCs w:val="22"/>
        </w:rPr>
      </w:pPr>
      <w:r w:rsidRPr="00572628">
        <w:rPr>
          <w:sz w:val="22"/>
          <w:szCs w:val="22"/>
        </w:rPr>
        <w:t xml:space="preserve">In the entrances of any The Mid Yorkshire Hospitals NHS </w:t>
      </w:r>
      <w:proofErr w:type="gramStart"/>
      <w:r w:rsidRPr="00572628">
        <w:rPr>
          <w:sz w:val="22"/>
          <w:szCs w:val="22"/>
        </w:rPr>
        <w:t>Trust  buildings</w:t>
      </w:r>
      <w:proofErr w:type="gramEnd"/>
    </w:p>
    <w:p w14:paraId="041AE951" w14:textId="77777777" w:rsidR="00A827E9" w:rsidRPr="00572628" w:rsidRDefault="00A827E9" w:rsidP="00572628">
      <w:pPr>
        <w:pStyle w:val="ListParagraph"/>
        <w:numPr>
          <w:ilvl w:val="0"/>
          <w:numId w:val="43"/>
        </w:numPr>
        <w:ind w:left="1843" w:hanging="992"/>
        <w:rPr>
          <w:sz w:val="22"/>
          <w:szCs w:val="22"/>
        </w:rPr>
      </w:pPr>
      <w:r w:rsidRPr="00572628">
        <w:rPr>
          <w:sz w:val="22"/>
          <w:szCs w:val="22"/>
        </w:rPr>
        <w:t xml:space="preserve">In the immediate areas outside The Mid Yorkshire Hospitals NHS Trust  </w:t>
      </w:r>
    </w:p>
    <w:p w14:paraId="177589C4" w14:textId="77777777" w:rsidR="00A827E9" w:rsidRPr="00572628" w:rsidRDefault="00A827E9" w:rsidP="00572628">
      <w:pPr>
        <w:pStyle w:val="ListParagraph"/>
        <w:numPr>
          <w:ilvl w:val="0"/>
          <w:numId w:val="43"/>
        </w:numPr>
        <w:ind w:left="1843" w:hanging="992"/>
        <w:rPr>
          <w:sz w:val="22"/>
          <w:szCs w:val="22"/>
        </w:rPr>
      </w:pPr>
      <w:r w:rsidRPr="00572628">
        <w:rPr>
          <w:sz w:val="22"/>
          <w:szCs w:val="22"/>
        </w:rPr>
        <w:t xml:space="preserve">In vehicles owned or leased by The Mid Yorkshire Hospitals NHS Trust  </w:t>
      </w:r>
    </w:p>
    <w:p w14:paraId="210DA877" w14:textId="50BD5A0C" w:rsidR="00572628" w:rsidRDefault="00A827E9" w:rsidP="00572628">
      <w:pPr>
        <w:pStyle w:val="ListParagraph"/>
        <w:numPr>
          <w:ilvl w:val="0"/>
          <w:numId w:val="43"/>
        </w:numPr>
        <w:ind w:left="1418" w:hanging="567"/>
        <w:rPr>
          <w:sz w:val="22"/>
          <w:szCs w:val="22"/>
        </w:rPr>
      </w:pPr>
      <w:r w:rsidRPr="00572628">
        <w:rPr>
          <w:sz w:val="22"/>
          <w:szCs w:val="22"/>
        </w:rPr>
        <w:t>Staff are not permitted to smoke whilst in uniform and / or wearing a staff badge in areas where they can be seen by the public</w:t>
      </w:r>
    </w:p>
    <w:p w14:paraId="0B346743" w14:textId="77777777" w:rsidR="00572628" w:rsidRPr="00572628" w:rsidRDefault="00572628" w:rsidP="00572628">
      <w:pPr>
        <w:pStyle w:val="ListParagraph"/>
        <w:ind w:left="1418"/>
        <w:rPr>
          <w:sz w:val="22"/>
          <w:szCs w:val="22"/>
        </w:rPr>
      </w:pPr>
    </w:p>
    <w:p w14:paraId="200EC581" w14:textId="1CCED567" w:rsidR="00572628" w:rsidRPr="00124FF0" w:rsidRDefault="00A827E9" w:rsidP="00124FF0">
      <w:pPr>
        <w:pStyle w:val="ListParagraph"/>
        <w:numPr>
          <w:ilvl w:val="0"/>
          <w:numId w:val="28"/>
        </w:numPr>
        <w:rPr>
          <w:sz w:val="22"/>
          <w:szCs w:val="22"/>
        </w:rPr>
      </w:pPr>
      <w:r w:rsidRPr="00572628">
        <w:rPr>
          <w:sz w:val="22"/>
          <w:szCs w:val="22"/>
        </w:rPr>
        <w:t>A copy of the full policy is available</w:t>
      </w:r>
    </w:p>
    <w:p w14:paraId="6BFB94C0" w14:textId="20861ED4" w:rsidR="00572628" w:rsidRPr="00124FF0" w:rsidRDefault="00A827E9" w:rsidP="00124FF0">
      <w:pPr>
        <w:pStyle w:val="ListParagraph"/>
        <w:numPr>
          <w:ilvl w:val="0"/>
          <w:numId w:val="28"/>
        </w:numPr>
        <w:rPr>
          <w:sz w:val="22"/>
          <w:szCs w:val="22"/>
        </w:rPr>
      </w:pPr>
      <w:r w:rsidRPr="00572628">
        <w:rPr>
          <w:sz w:val="22"/>
          <w:szCs w:val="22"/>
        </w:rPr>
        <w:t>In the unlikely event of a member of staff not respecting the policy, their line manager will attempt to resolve the situation informally, in the first instance.  Repeated breaches of the policy may result in disciplinary procedures being instigated</w:t>
      </w:r>
    </w:p>
    <w:p w14:paraId="6EB40A8D" w14:textId="77777777" w:rsidR="00A827E9" w:rsidRPr="00572628" w:rsidRDefault="00A827E9" w:rsidP="00572628">
      <w:pPr>
        <w:pStyle w:val="ListParagraph"/>
        <w:numPr>
          <w:ilvl w:val="0"/>
          <w:numId w:val="28"/>
        </w:numPr>
        <w:rPr>
          <w:sz w:val="22"/>
          <w:szCs w:val="22"/>
        </w:rPr>
      </w:pPr>
      <w:r w:rsidRPr="00572628">
        <w:rPr>
          <w:sz w:val="22"/>
          <w:szCs w:val="22"/>
        </w:rPr>
        <w:t>Any member of staff wishing to stop smoking can contact the Stop Smoking Service</w:t>
      </w:r>
    </w:p>
    <w:p w14:paraId="7C050531" w14:textId="77777777" w:rsidR="00A827E9" w:rsidRDefault="00A827E9" w:rsidP="00A827E9"/>
    <w:p w14:paraId="550D100F" w14:textId="77777777" w:rsidR="00CC23AC" w:rsidRPr="00181040" w:rsidRDefault="00CC23AC" w:rsidP="00CC23AC">
      <w:pPr>
        <w:pStyle w:val="NoSpacing"/>
        <w:rPr>
          <w:b/>
        </w:rPr>
      </w:pPr>
      <w:r w:rsidRPr="00181040">
        <w:rPr>
          <w:b/>
        </w:rPr>
        <w:t>WYAAT</w:t>
      </w:r>
    </w:p>
    <w:p w14:paraId="7C23E6DA" w14:textId="77777777" w:rsidR="00CC23AC" w:rsidRDefault="00CC23AC" w:rsidP="00CC23AC">
      <w:pPr>
        <w:pStyle w:val="NoSpacing"/>
      </w:pPr>
    </w:p>
    <w:p w14:paraId="7E37EACE" w14:textId="40579CB7" w:rsidR="00CC23AC" w:rsidRDefault="00CC23AC" w:rsidP="00CC23AC">
      <w:pPr>
        <w:pStyle w:val="NoSpacing"/>
      </w:pPr>
      <w:r>
        <w:t>Mid Yorkshire Teaching NHS Trust is part of the West Yorkshire Association of Acute Trusts (WYAAT), a collaborative of the NHS hospital trusts from across West Yorkshire and Harrogate working together to provide the best possible care for our patients.</w:t>
      </w:r>
    </w:p>
    <w:p w14:paraId="4237E635" w14:textId="77777777" w:rsidR="00CC23AC" w:rsidRDefault="00CC23AC" w:rsidP="00CC23AC">
      <w:pPr>
        <w:pStyle w:val="NoSpacing"/>
        <w:rPr>
          <w:sz w:val="20"/>
        </w:rPr>
      </w:pPr>
    </w:p>
    <w:p w14:paraId="75876561" w14:textId="77777777" w:rsidR="00CC23AC" w:rsidRDefault="00CC23AC" w:rsidP="00CC23AC">
      <w:pPr>
        <w:pStyle w:val="NoSpacing"/>
      </w:pPr>
      <w:r>
        <w:t>By bringing together the wide range of skills and expertise across West Yorkshire and Harrogate we are working differently, innovating and driving forward change to deliver the highest quality care.  By working for Mid Yorkshire Teaching NHS Trust this is your opportunity to be a part of that change.</w:t>
      </w:r>
    </w:p>
    <w:p w14:paraId="66492A2E" w14:textId="77777777" w:rsidR="00CC23AC" w:rsidRDefault="00CC23AC" w:rsidP="00CC23AC">
      <w:pPr>
        <w:pStyle w:val="NoSpacing"/>
        <w:rPr>
          <w:sz w:val="20"/>
        </w:rPr>
      </w:pPr>
    </w:p>
    <w:p w14:paraId="1FE40EF0" w14:textId="77777777" w:rsidR="00CC23AC" w:rsidRDefault="00CC23AC" w:rsidP="00CC23AC">
      <w:pPr>
        <w:pStyle w:val="NoSpacing"/>
      </w:pPr>
      <w:r>
        <w:t>WYAAT is the acute sector arm of the West Yorkshire and Harrogate Health and Care Partnership, one of the largest integrated care systems in the country. The Partnership’s ambition is for everyone to have the best possible health and wellbeing, and the work of WYAAT, and each individual trust, supports that ambition. </w:t>
      </w:r>
    </w:p>
    <w:p w14:paraId="0C05A78E" w14:textId="77777777" w:rsidR="00CC23AC" w:rsidRPr="001F5B58" w:rsidRDefault="00CC23AC" w:rsidP="00A827E9">
      <w:pPr>
        <w:sectPr w:rsidR="00CC23AC" w:rsidRPr="001F5B58" w:rsidSect="004816FE">
          <w:headerReference w:type="default" r:id="rId7"/>
          <w:pgSz w:w="11906" w:h="16838"/>
          <w:pgMar w:top="1440" w:right="1440" w:bottom="1440" w:left="1440" w:header="708" w:footer="708" w:gutter="0"/>
          <w:cols w:space="708"/>
          <w:docGrid w:linePitch="360"/>
        </w:sectPr>
      </w:pPr>
    </w:p>
    <w:p w14:paraId="4FF9AE74" w14:textId="77777777" w:rsidR="00A827E9" w:rsidRPr="001F5B58" w:rsidRDefault="00A827E9" w:rsidP="00A827E9">
      <w:pPr>
        <w:pStyle w:val="Title"/>
        <w:rPr>
          <w:rFonts w:cs="Arial"/>
          <w:szCs w:val="24"/>
        </w:rPr>
      </w:pPr>
      <w:r w:rsidRPr="001F5B58">
        <w:rPr>
          <w:rFonts w:cs="Arial"/>
          <w:szCs w:val="24"/>
        </w:rPr>
        <w:lastRenderedPageBreak/>
        <w:t>THE MID YORKSHIRE HOSPITALS NHS TRUST</w:t>
      </w:r>
    </w:p>
    <w:p w14:paraId="38A67700" w14:textId="77777777" w:rsidR="00A827E9" w:rsidRPr="001F5B58" w:rsidRDefault="00A827E9" w:rsidP="00A827E9">
      <w:pPr>
        <w:rPr>
          <w:b/>
        </w:rPr>
      </w:pPr>
    </w:p>
    <w:p w14:paraId="65301330" w14:textId="77777777" w:rsidR="00A827E9" w:rsidRPr="001F5B58" w:rsidRDefault="00A827E9" w:rsidP="00A827E9">
      <w:pPr>
        <w:jc w:val="center"/>
        <w:rPr>
          <w:b/>
        </w:rPr>
      </w:pPr>
      <w:r w:rsidRPr="001F5B58">
        <w:rPr>
          <w:b/>
        </w:rPr>
        <w:t>PERSON SPECIFICATION</w:t>
      </w:r>
    </w:p>
    <w:p w14:paraId="005D10A0" w14:textId="77777777" w:rsidR="00A827E9" w:rsidRPr="001F5B58" w:rsidRDefault="00A827E9" w:rsidP="00A827E9">
      <w:pPr>
        <w:jc w:val="center"/>
      </w:pPr>
    </w:p>
    <w:tbl>
      <w:tblPr>
        <w:tblW w:w="1400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35"/>
        <w:gridCol w:w="5286"/>
        <w:gridCol w:w="3681"/>
        <w:gridCol w:w="2798"/>
      </w:tblGrid>
      <w:tr w:rsidR="00BF5F64" w:rsidRPr="00BF5F64" w14:paraId="590BB757" w14:textId="77777777" w:rsidTr="00587BBF">
        <w:trPr>
          <w:trHeight w:val="320"/>
        </w:trPr>
        <w:tc>
          <w:tcPr>
            <w:tcW w:w="14000" w:type="dxa"/>
            <w:gridSpan w:val="4"/>
          </w:tcPr>
          <w:p w14:paraId="0D538B17" w14:textId="78CA457C" w:rsidR="00BF5F64" w:rsidRPr="00BF5F64" w:rsidRDefault="00BF5F64" w:rsidP="00BF5F64">
            <w:pPr>
              <w:rPr>
                <w:b/>
                <w:sz w:val="20"/>
                <w:szCs w:val="20"/>
              </w:rPr>
            </w:pPr>
            <w:r>
              <w:rPr>
                <w:b/>
                <w:sz w:val="20"/>
                <w:szCs w:val="20"/>
              </w:rPr>
              <w:t xml:space="preserve">POST TITLE:  </w:t>
            </w:r>
            <w:r w:rsidR="00E155B1">
              <w:rPr>
                <w:b/>
                <w:sz w:val="20"/>
                <w:szCs w:val="20"/>
              </w:rPr>
              <w:t>Cyber Security Specialist</w:t>
            </w:r>
            <w:r w:rsidRPr="00BF5F64">
              <w:rPr>
                <w:b/>
                <w:sz w:val="20"/>
                <w:szCs w:val="20"/>
              </w:rPr>
              <w:t xml:space="preserve">                                     POST REF NO.</w:t>
            </w:r>
            <w:r w:rsidRPr="00BF5F64">
              <w:rPr>
                <w:b/>
                <w:sz w:val="20"/>
                <w:szCs w:val="20"/>
              </w:rPr>
              <w:tab/>
              <w:t xml:space="preserve">                                           LOCATION: </w:t>
            </w:r>
            <w:r>
              <w:rPr>
                <w:b/>
                <w:sz w:val="20"/>
                <w:szCs w:val="20"/>
              </w:rPr>
              <w:t>DDH</w:t>
            </w:r>
          </w:p>
        </w:tc>
      </w:tr>
      <w:tr w:rsidR="00BF5F64" w:rsidRPr="00BF5F64" w14:paraId="793155EF" w14:textId="77777777" w:rsidTr="00587BBF">
        <w:trPr>
          <w:trHeight w:val="320"/>
        </w:trPr>
        <w:tc>
          <w:tcPr>
            <w:tcW w:w="2235" w:type="dxa"/>
          </w:tcPr>
          <w:p w14:paraId="31855F7C" w14:textId="77777777" w:rsidR="00BF5F64" w:rsidRPr="00BF5F64" w:rsidRDefault="00BF5F64" w:rsidP="00BF5F64">
            <w:pPr>
              <w:rPr>
                <w:sz w:val="20"/>
                <w:szCs w:val="20"/>
              </w:rPr>
            </w:pPr>
            <w:r w:rsidRPr="00BF5F64">
              <w:rPr>
                <w:b/>
                <w:sz w:val="20"/>
                <w:szCs w:val="20"/>
              </w:rPr>
              <w:t>Attributes</w:t>
            </w:r>
          </w:p>
        </w:tc>
        <w:tc>
          <w:tcPr>
            <w:tcW w:w="5286" w:type="dxa"/>
          </w:tcPr>
          <w:p w14:paraId="64ACEF43" w14:textId="77777777" w:rsidR="00BF5F64" w:rsidRPr="00BF5F64" w:rsidRDefault="00BF5F64" w:rsidP="00BF5F64">
            <w:pPr>
              <w:rPr>
                <w:sz w:val="20"/>
                <w:szCs w:val="20"/>
              </w:rPr>
            </w:pPr>
            <w:r w:rsidRPr="00BF5F64">
              <w:rPr>
                <w:b/>
                <w:sz w:val="20"/>
                <w:szCs w:val="20"/>
              </w:rPr>
              <w:t>Essential</w:t>
            </w:r>
          </w:p>
        </w:tc>
        <w:tc>
          <w:tcPr>
            <w:tcW w:w="3681" w:type="dxa"/>
          </w:tcPr>
          <w:p w14:paraId="5963C7A9" w14:textId="77777777" w:rsidR="00BF5F64" w:rsidRPr="00BF5F64" w:rsidRDefault="00BF5F64" w:rsidP="00BF5F64">
            <w:pPr>
              <w:rPr>
                <w:b/>
                <w:sz w:val="20"/>
                <w:szCs w:val="20"/>
              </w:rPr>
            </w:pPr>
            <w:r w:rsidRPr="00BF5F64">
              <w:rPr>
                <w:b/>
                <w:sz w:val="20"/>
                <w:szCs w:val="20"/>
              </w:rPr>
              <w:t>Desirable</w:t>
            </w:r>
          </w:p>
        </w:tc>
        <w:tc>
          <w:tcPr>
            <w:tcW w:w="2798" w:type="dxa"/>
          </w:tcPr>
          <w:p w14:paraId="63EF94EE" w14:textId="77777777" w:rsidR="00BF5F64" w:rsidRPr="00BF5F64" w:rsidRDefault="00BF5F64" w:rsidP="00BF5F64">
            <w:pPr>
              <w:rPr>
                <w:b/>
                <w:sz w:val="20"/>
                <w:szCs w:val="20"/>
              </w:rPr>
            </w:pPr>
            <w:r w:rsidRPr="00BF5F64">
              <w:rPr>
                <w:b/>
                <w:sz w:val="20"/>
                <w:szCs w:val="20"/>
              </w:rPr>
              <w:t>How Identified</w:t>
            </w:r>
          </w:p>
        </w:tc>
      </w:tr>
      <w:tr w:rsidR="00BF5F64" w:rsidRPr="00BF5F64" w14:paraId="118658D4" w14:textId="77777777" w:rsidTr="00587BBF">
        <w:trPr>
          <w:trHeight w:val="1080"/>
        </w:trPr>
        <w:tc>
          <w:tcPr>
            <w:tcW w:w="2235" w:type="dxa"/>
            <w:tcBorders>
              <w:top w:val="nil"/>
            </w:tcBorders>
          </w:tcPr>
          <w:p w14:paraId="74BAAC1B" w14:textId="77777777" w:rsidR="00BF5F64" w:rsidRPr="00BF5F64" w:rsidRDefault="00BF5F64" w:rsidP="00BF5F64">
            <w:pPr>
              <w:rPr>
                <w:sz w:val="20"/>
                <w:szCs w:val="20"/>
              </w:rPr>
            </w:pPr>
            <w:r w:rsidRPr="00BF5F64">
              <w:rPr>
                <w:b/>
                <w:sz w:val="20"/>
                <w:szCs w:val="20"/>
              </w:rPr>
              <w:t>Qualifications</w:t>
            </w:r>
          </w:p>
        </w:tc>
        <w:tc>
          <w:tcPr>
            <w:tcW w:w="5286" w:type="dxa"/>
            <w:tcBorders>
              <w:top w:val="nil"/>
            </w:tcBorders>
          </w:tcPr>
          <w:p w14:paraId="3869726F" w14:textId="77777777" w:rsidR="00BF5F64" w:rsidRPr="00BF5F64" w:rsidRDefault="00BF5F64" w:rsidP="00587BBF">
            <w:pPr>
              <w:rPr>
                <w:sz w:val="20"/>
                <w:szCs w:val="20"/>
              </w:rPr>
            </w:pPr>
          </w:p>
          <w:p w14:paraId="4057D215" w14:textId="77777777" w:rsidR="00BF5F64" w:rsidRPr="00BF5F64" w:rsidRDefault="00BF5F64" w:rsidP="00587BBF">
            <w:pPr>
              <w:rPr>
                <w:sz w:val="20"/>
                <w:szCs w:val="20"/>
              </w:rPr>
            </w:pPr>
            <w:r w:rsidRPr="00BF5F64">
              <w:rPr>
                <w:sz w:val="20"/>
                <w:szCs w:val="20"/>
              </w:rPr>
              <w:t>Educated to degree level or equivalent or able to demonstrate equivalent level of experience</w:t>
            </w:r>
          </w:p>
          <w:p w14:paraId="04234D98" w14:textId="77777777" w:rsidR="00BF5F64" w:rsidRPr="00BF5F64" w:rsidRDefault="00BF5F64" w:rsidP="00587BBF">
            <w:pPr>
              <w:rPr>
                <w:sz w:val="20"/>
                <w:szCs w:val="20"/>
              </w:rPr>
            </w:pPr>
          </w:p>
        </w:tc>
        <w:tc>
          <w:tcPr>
            <w:tcW w:w="3681" w:type="dxa"/>
            <w:tcBorders>
              <w:top w:val="nil"/>
            </w:tcBorders>
          </w:tcPr>
          <w:p w14:paraId="59646B27" w14:textId="77777777" w:rsidR="00BF5F64" w:rsidRPr="00BF5F64" w:rsidRDefault="00BF5F64" w:rsidP="00587BBF">
            <w:pPr>
              <w:rPr>
                <w:sz w:val="20"/>
                <w:szCs w:val="20"/>
              </w:rPr>
            </w:pPr>
          </w:p>
          <w:p w14:paraId="0CBE3C0C" w14:textId="3B960613" w:rsidR="00AC3B8C" w:rsidRDefault="00BF5F64" w:rsidP="00587BBF">
            <w:pPr>
              <w:rPr>
                <w:sz w:val="20"/>
                <w:szCs w:val="20"/>
              </w:rPr>
            </w:pPr>
            <w:r w:rsidRPr="00BF5F64">
              <w:rPr>
                <w:sz w:val="20"/>
                <w:szCs w:val="20"/>
              </w:rPr>
              <w:t xml:space="preserve">Specialist qualification IT </w:t>
            </w:r>
          </w:p>
          <w:p w14:paraId="4D9546AE" w14:textId="77777777" w:rsidR="00AC3B8C" w:rsidRDefault="00AC3B8C" w:rsidP="00587BBF">
            <w:pPr>
              <w:rPr>
                <w:sz w:val="20"/>
                <w:szCs w:val="20"/>
              </w:rPr>
            </w:pPr>
          </w:p>
          <w:p w14:paraId="38BED9AC" w14:textId="7912495C" w:rsidR="00BF5F64" w:rsidRDefault="00BF5F64" w:rsidP="00587BBF">
            <w:pPr>
              <w:rPr>
                <w:sz w:val="20"/>
                <w:szCs w:val="20"/>
              </w:rPr>
            </w:pPr>
            <w:r w:rsidRPr="00BF5F64">
              <w:rPr>
                <w:sz w:val="20"/>
                <w:szCs w:val="20"/>
              </w:rPr>
              <w:t>ITIL</w:t>
            </w:r>
          </w:p>
          <w:p w14:paraId="7C6F9413" w14:textId="2E52C791" w:rsidR="00AC3B8C" w:rsidRPr="00BF5F64" w:rsidRDefault="00AC3B8C" w:rsidP="00587BBF">
            <w:pPr>
              <w:rPr>
                <w:sz w:val="20"/>
                <w:szCs w:val="20"/>
              </w:rPr>
            </w:pPr>
          </w:p>
        </w:tc>
        <w:tc>
          <w:tcPr>
            <w:tcW w:w="2798" w:type="dxa"/>
            <w:tcBorders>
              <w:top w:val="nil"/>
            </w:tcBorders>
          </w:tcPr>
          <w:p w14:paraId="5F90A618" w14:textId="77777777" w:rsidR="00BF5F64" w:rsidRPr="00BF5F64" w:rsidRDefault="00BF5F64" w:rsidP="00587BBF">
            <w:pPr>
              <w:rPr>
                <w:sz w:val="20"/>
                <w:szCs w:val="20"/>
              </w:rPr>
            </w:pPr>
          </w:p>
          <w:p w14:paraId="4B40D709" w14:textId="77777777" w:rsidR="00BF5F64" w:rsidRPr="00BF5F64" w:rsidRDefault="00BF5F64" w:rsidP="00587BBF">
            <w:pPr>
              <w:rPr>
                <w:sz w:val="20"/>
                <w:szCs w:val="20"/>
              </w:rPr>
            </w:pPr>
            <w:r w:rsidRPr="00BF5F64">
              <w:rPr>
                <w:sz w:val="20"/>
                <w:szCs w:val="20"/>
              </w:rPr>
              <w:t>Application form</w:t>
            </w:r>
          </w:p>
        </w:tc>
      </w:tr>
      <w:tr w:rsidR="00BF5F64" w:rsidRPr="00BF5F64" w14:paraId="13554C2D" w14:textId="77777777" w:rsidTr="00587BBF">
        <w:trPr>
          <w:trHeight w:val="1080"/>
        </w:trPr>
        <w:tc>
          <w:tcPr>
            <w:tcW w:w="2235" w:type="dxa"/>
          </w:tcPr>
          <w:p w14:paraId="6A0A6759" w14:textId="77777777" w:rsidR="00BF5F64" w:rsidRPr="00BF5F64" w:rsidRDefault="00BF5F64" w:rsidP="00BF5F64">
            <w:pPr>
              <w:rPr>
                <w:b/>
                <w:sz w:val="20"/>
                <w:szCs w:val="20"/>
              </w:rPr>
            </w:pPr>
            <w:r w:rsidRPr="00BF5F64">
              <w:rPr>
                <w:b/>
                <w:sz w:val="20"/>
                <w:szCs w:val="20"/>
              </w:rPr>
              <w:t>Experience</w:t>
            </w:r>
          </w:p>
        </w:tc>
        <w:tc>
          <w:tcPr>
            <w:tcW w:w="5286" w:type="dxa"/>
          </w:tcPr>
          <w:p w14:paraId="23876F25" w14:textId="77777777" w:rsidR="00BF5F64" w:rsidRDefault="00BF5F64" w:rsidP="00BF5F64">
            <w:pPr>
              <w:pStyle w:val="Header"/>
              <w:tabs>
                <w:tab w:val="left" w:pos="5769"/>
                <w:tab w:val="right" w:pos="9645"/>
                <w:tab w:val="left" w:pos="5769"/>
              </w:tabs>
              <w:spacing w:before="180" w:after="180"/>
              <w:rPr>
                <w:rFonts w:cs="Arial"/>
                <w:sz w:val="20"/>
              </w:rPr>
            </w:pPr>
            <w:r w:rsidRPr="00BF5F64">
              <w:rPr>
                <w:rFonts w:cs="Arial"/>
                <w:sz w:val="20"/>
              </w:rPr>
              <w:t xml:space="preserve">Previous work experience in the NHS </w:t>
            </w:r>
          </w:p>
          <w:p w14:paraId="278609A6" w14:textId="2F48B99F" w:rsidR="00572628" w:rsidRPr="00572628" w:rsidRDefault="00261A5D" w:rsidP="00572628">
            <w:pPr>
              <w:pStyle w:val="Header"/>
              <w:tabs>
                <w:tab w:val="left" w:pos="5769"/>
                <w:tab w:val="right" w:pos="9645"/>
                <w:tab w:val="left" w:pos="5769"/>
              </w:tabs>
              <w:spacing w:before="180" w:after="180"/>
              <w:rPr>
                <w:rFonts w:cs="Arial"/>
                <w:sz w:val="20"/>
              </w:rPr>
            </w:pPr>
            <w:r>
              <w:rPr>
                <w:rFonts w:cs="Arial"/>
                <w:sz w:val="20"/>
              </w:rPr>
              <w:t>Previous experience of managing staff</w:t>
            </w:r>
          </w:p>
          <w:p w14:paraId="43A152FF" w14:textId="477C2CB6" w:rsidR="00572628" w:rsidRPr="00BF5F64" w:rsidRDefault="00572628" w:rsidP="00587BBF">
            <w:pPr>
              <w:rPr>
                <w:sz w:val="20"/>
                <w:szCs w:val="20"/>
              </w:rPr>
            </w:pPr>
            <w:r w:rsidRPr="00572628">
              <w:rPr>
                <w:sz w:val="20"/>
                <w:szCs w:val="20"/>
              </w:rPr>
              <w:t xml:space="preserve">Extensive experience of setting up and configuring </w:t>
            </w:r>
            <w:r w:rsidR="00E155B1">
              <w:rPr>
                <w:sz w:val="20"/>
                <w:szCs w:val="20"/>
              </w:rPr>
              <w:t>cyber</w:t>
            </w:r>
            <w:r w:rsidRPr="00572628">
              <w:rPr>
                <w:sz w:val="20"/>
                <w:szCs w:val="20"/>
              </w:rPr>
              <w:t xml:space="preserve"> systems and associated </w:t>
            </w:r>
            <w:r w:rsidR="006F5F58">
              <w:rPr>
                <w:sz w:val="20"/>
                <w:szCs w:val="20"/>
              </w:rPr>
              <w:t>f</w:t>
            </w:r>
            <w:r w:rsidRPr="00572628">
              <w:rPr>
                <w:sz w:val="20"/>
                <w:szCs w:val="20"/>
              </w:rPr>
              <w:t>unctionality</w:t>
            </w:r>
          </w:p>
          <w:p w14:paraId="268ABF12" w14:textId="77777777" w:rsidR="00BF5F64" w:rsidRPr="00BF5F64" w:rsidRDefault="00BF5F64" w:rsidP="00587BBF">
            <w:pPr>
              <w:rPr>
                <w:sz w:val="20"/>
                <w:szCs w:val="20"/>
              </w:rPr>
            </w:pPr>
          </w:p>
          <w:p w14:paraId="33D0D1B5" w14:textId="5BF23C0D" w:rsidR="00BF5F64" w:rsidRPr="00BF5F64" w:rsidRDefault="00BF5F64" w:rsidP="00587BBF">
            <w:pPr>
              <w:rPr>
                <w:sz w:val="20"/>
                <w:szCs w:val="20"/>
              </w:rPr>
            </w:pPr>
            <w:r w:rsidRPr="00BF5F64">
              <w:rPr>
                <w:sz w:val="20"/>
                <w:szCs w:val="20"/>
              </w:rPr>
              <w:t>Significant knowledge of working practices</w:t>
            </w:r>
            <w:r w:rsidR="00E155B1">
              <w:rPr>
                <w:sz w:val="20"/>
                <w:szCs w:val="20"/>
              </w:rPr>
              <w:t xml:space="preserve"> within technical/cyber security </w:t>
            </w:r>
          </w:p>
          <w:p w14:paraId="6D09E11F" w14:textId="77777777" w:rsidR="00BF5F64" w:rsidRPr="00BF5F64" w:rsidRDefault="00BF5F64" w:rsidP="00587BBF">
            <w:pPr>
              <w:rPr>
                <w:sz w:val="20"/>
                <w:szCs w:val="20"/>
              </w:rPr>
            </w:pPr>
          </w:p>
          <w:p w14:paraId="2F0E5055" w14:textId="77777777" w:rsidR="00BF5F64" w:rsidRPr="00BF5F64" w:rsidRDefault="00BF5F64" w:rsidP="00587BBF">
            <w:pPr>
              <w:rPr>
                <w:sz w:val="20"/>
                <w:szCs w:val="20"/>
              </w:rPr>
            </w:pPr>
            <w:r w:rsidRPr="00BF5F64">
              <w:rPr>
                <w:sz w:val="20"/>
                <w:szCs w:val="20"/>
              </w:rPr>
              <w:t>Working with suppliers</w:t>
            </w:r>
          </w:p>
          <w:p w14:paraId="532CA046" w14:textId="77777777" w:rsidR="00BF5F64" w:rsidRPr="00BF5F64" w:rsidRDefault="00BF5F64" w:rsidP="00587BBF">
            <w:pPr>
              <w:rPr>
                <w:sz w:val="20"/>
                <w:szCs w:val="20"/>
              </w:rPr>
            </w:pPr>
          </w:p>
          <w:p w14:paraId="720D7DA3" w14:textId="64A57C14" w:rsidR="00BF5F64" w:rsidRPr="00BF5F64" w:rsidRDefault="00BF5F64" w:rsidP="00587BBF">
            <w:pPr>
              <w:rPr>
                <w:sz w:val="20"/>
                <w:szCs w:val="20"/>
              </w:rPr>
            </w:pPr>
            <w:r w:rsidRPr="00BF5F64">
              <w:rPr>
                <w:sz w:val="20"/>
                <w:szCs w:val="20"/>
              </w:rPr>
              <w:t xml:space="preserve">Defining </w:t>
            </w:r>
            <w:r w:rsidR="00E155B1">
              <w:rPr>
                <w:sz w:val="20"/>
                <w:szCs w:val="20"/>
              </w:rPr>
              <w:t>Trust security</w:t>
            </w:r>
            <w:r w:rsidRPr="00BF5F64">
              <w:rPr>
                <w:sz w:val="20"/>
                <w:szCs w:val="20"/>
              </w:rPr>
              <w:t xml:space="preserve"> requirements and interpreting them to system suppliers</w:t>
            </w:r>
          </w:p>
          <w:p w14:paraId="0A99B8C0" w14:textId="77777777" w:rsidR="00BF5F64" w:rsidRPr="00BF5F64" w:rsidRDefault="00BF5F64" w:rsidP="00587BBF">
            <w:pPr>
              <w:rPr>
                <w:sz w:val="20"/>
                <w:szCs w:val="20"/>
              </w:rPr>
            </w:pPr>
          </w:p>
          <w:p w14:paraId="46514BD5" w14:textId="3ECBEA2C" w:rsidR="00BF5F64" w:rsidRPr="00BF5F64" w:rsidRDefault="006F5F58" w:rsidP="00587BBF">
            <w:pPr>
              <w:rPr>
                <w:sz w:val="20"/>
                <w:szCs w:val="20"/>
              </w:rPr>
            </w:pPr>
            <w:r>
              <w:rPr>
                <w:sz w:val="20"/>
                <w:szCs w:val="20"/>
              </w:rPr>
              <w:t>Advanced knowledge of</w:t>
            </w:r>
            <w:r w:rsidR="00BF5F64" w:rsidRPr="00BF5F64">
              <w:rPr>
                <w:sz w:val="20"/>
                <w:szCs w:val="20"/>
              </w:rPr>
              <w:t xml:space="preserve"> Microsoft Office applications</w:t>
            </w:r>
          </w:p>
          <w:p w14:paraId="37D6F90E" w14:textId="77777777" w:rsidR="00BF5F64" w:rsidRPr="00BF5F64" w:rsidRDefault="00BF5F64" w:rsidP="00587BBF">
            <w:pPr>
              <w:rPr>
                <w:sz w:val="20"/>
                <w:szCs w:val="20"/>
              </w:rPr>
            </w:pPr>
          </w:p>
        </w:tc>
        <w:tc>
          <w:tcPr>
            <w:tcW w:w="3681" w:type="dxa"/>
          </w:tcPr>
          <w:p w14:paraId="300EFA17" w14:textId="77777777" w:rsidR="006F5F58" w:rsidRDefault="006F5F58" w:rsidP="00587BBF">
            <w:pPr>
              <w:rPr>
                <w:sz w:val="20"/>
                <w:szCs w:val="20"/>
              </w:rPr>
            </w:pPr>
          </w:p>
          <w:p w14:paraId="4D1D5D49" w14:textId="713179F3" w:rsidR="00BF5F64" w:rsidRDefault="00BF5F64" w:rsidP="00587BBF">
            <w:pPr>
              <w:rPr>
                <w:sz w:val="20"/>
                <w:szCs w:val="20"/>
              </w:rPr>
            </w:pPr>
            <w:r w:rsidRPr="00BF5F64">
              <w:rPr>
                <w:sz w:val="20"/>
                <w:szCs w:val="20"/>
              </w:rPr>
              <w:t xml:space="preserve">Working as part of a team involved in </w:t>
            </w:r>
            <w:r w:rsidR="00E155B1">
              <w:rPr>
                <w:sz w:val="20"/>
                <w:szCs w:val="20"/>
              </w:rPr>
              <w:t>delivery and management of technical security and information governance</w:t>
            </w:r>
          </w:p>
          <w:p w14:paraId="7A909321" w14:textId="77777777" w:rsidR="00BF5F64" w:rsidRPr="00BF5F64" w:rsidRDefault="00BF5F64" w:rsidP="00587BBF">
            <w:pPr>
              <w:rPr>
                <w:sz w:val="20"/>
                <w:szCs w:val="20"/>
              </w:rPr>
            </w:pPr>
          </w:p>
          <w:p w14:paraId="1769627C" w14:textId="77777777" w:rsidR="00BF5F64" w:rsidRPr="00BF5F64" w:rsidRDefault="00BF5F64" w:rsidP="00587BBF">
            <w:pPr>
              <w:rPr>
                <w:sz w:val="20"/>
                <w:szCs w:val="20"/>
              </w:rPr>
            </w:pPr>
            <w:r w:rsidRPr="00BF5F64">
              <w:rPr>
                <w:sz w:val="20"/>
                <w:szCs w:val="20"/>
              </w:rPr>
              <w:t>Knowledge of project methodology</w:t>
            </w:r>
          </w:p>
          <w:p w14:paraId="40F3EE83" w14:textId="77777777" w:rsidR="00BF5F64" w:rsidRPr="00BF5F64" w:rsidRDefault="00BF5F64" w:rsidP="00587BBF">
            <w:pPr>
              <w:rPr>
                <w:sz w:val="20"/>
                <w:szCs w:val="20"/>
              </w:rPr>
            </w:pPr>
          </w:p>
          <w:p w14:paraId="6911EBA8" w14:textId="77777777" w:rsidR="00BF5F64" w:rsidRPr="00BF5F64" w:rsidRDefault="00BF5F64" w:rsidP="00587BBF">
            <w:pPr>
              <w:rPr>
                <w:sz w:val="20"/>
                <w:szCs w:val="20"/>
              </w:rPr>
            </w:pPr>
            <w:r w:rsidRPr="00BF5F64">
              <w:rPr>
                <w:sz w:val="20"/>
                <w:szCs w:val="20"/>
              </w:rPr>
              <w:t>Knowledge of NHS data definitions, standards etc and ability to interpret NHS policy and provide advice and guidance</w:t>
            </w:r>
          </w:p>
          <w:p w14:paraId="6F8A8497" w14:textId="77777777" w:rsidR="00BF5F64" w:rsidRPr="00BF5F64" w:rsidRDefault="00BF5F64" w:rsidP="00587BBF">
            <w:pPr>
              <w:rPr>
                <w:sz w:val="20"/>
                <w:szCs w:val="20"/>
              </w:rPr>
            </w:pPr>
          </w:p>
        </w:tc>
        <w:tc>
          <w:tcPr>
            <w:tcW w:w="2798" w:type="dxa"/>
          </w:tcPr>
          <w:p w14:paraId="300D78A9" w14:textId="77777777" w:rsidR="00BF5F64" w:rsidRPr="00BF5F64" w:rsidRDefault="00BF5F64" w:rsidP="00587BBF">
            <w:pPr>
              <w:rPr>
                <w:sz w:val="20"/>
                <w:szCs w:val="20"/>
              </w:rPr>
            </w:pPr>
          </w:p>
          <w:p w14:paraId="0FDAC324" w14:textId="77777777" w:rsidR="00BF5F64" w:rsidRPr="00BF5F64" w:rsidRDefault="00BF5F64" w:rsidP="00587BBF">
            <w:pPr>
              <w:rPr>
                <w:sz w:val="20"/>
                <w:szCs w:val="20"/>
              </w:rPr>
            </w:pPr>
            <w:r w:rsidRPr="00BF5F64">
              <w:rPr>
                <w:sz w:val="20"/>
                <w:szCs w:val="20"/>
              </w:rPr>
              <w:t xml:space="preserve">Application form </w:t>
            </w:r>
          </w:p>
          <w:p w14:paraId="567CE417" w14:textId="77777777" w:rsidR="00BF5F64" w:rsidRPr="00BF5F64" w:rsidRDefault="00BF5F64" w:rsidP="00587BBF">
            <w:pPr>
              <w:rPr>
                <w:sz w:val="20"/>
                <w:szCs w:val="20"/>
              </w:rPr>
            </w:pPr>
          </w:p>
          <w:p w14:paraId="1047200C" w14:textId="77777777" w:rsidR="00BF5F64" w:rsidRPr="00BF5F64" w:rsidRDefault="00BF5F64" w:rsidP="00587BBF">
            <w:pPr>
              <w:rPr>
                <w:sz w:val="20"/>
                <w:szCs w:val="20"/>
              </w:rPr>
            </w:pPr>
            <w:r w:rsidRPr="00BF5F64">
              <w:rPr>
                <w:sz w:val="20"/>
                <w:szCs w:val="20"/>
              </w:rPr>
              <w:t>Interview</w:t>
            </w:r>
          </w:p>
          <w:p w14:paraId="13A53019" w14:textId="77777777" w:rsidR="00BF5F64" w:rsidRPr="00BF5F64" w:rsidRDefault="00BF5F64" w:rsidP="00587BBF">
            <w:pPr>
              <w:rPr>
                <w:sz w:val="20"/>
                <w:szCs w:val="20"/>
              </w:rPr>
            </w:pPr>
          </w:p>
          <w:p w14:paraId="4332EA5A" w14:textId="77777777" w:rsidR="00BF5F64" w:rsidRPr="00BF5F64" w:rsidRDefault="00BF5F64" w:rsidP="00587BBF">
            <w:pPr>
              <w:rPr>
                <w:sz w:val="20"/>
                <w:szCs w:val="20"/>
              </w:rPr>
            </w:pPr>
            <w:r w:rsidRPr="00BF5F64">
              <w:rPr>
                <w:sz w:val="20"/>
                <w:szCs w:val="20"/>
              </w:rPr>
              <w:t>Reference</w:t>
            </w:r>
          </w:p>
        </w:tc>
      </w:tr>
      <w:tr w:rsidR="00BF5F64" w:rsidRPr="00BF5F64" w14:paraId="28277E53" w14:textId="77777777" w:rsidTr="00587BBF">
        <w:trPr>
          <w:trHeight w:val="269"/>
        </w:trPr>
        <w:tc>
          <w:tcPr>
            <w:tcW w:w="2235" w:type="dxa"/>
          </w:tcPr>
          <w:p w14:paraId="4A5806C8" w14:textId="77777777" w:rsidR="00BF5F64" w:rsidRPr="00BF5F64" w:rsidRDefault="00BF5F64" w:rsidP="00BF5F64">
            <w:pPr>
              <w:rPr>
                <w:b/>
                <w:sz w:val="20"/>
                <w:szCs w:val="20"/>
              </w:rPr>
            </w:pPr>
            <w:r w:rsidRPr="00BF5F64">
              <w:rPr>
                <w:b/>
                <w:sz w:val="20"/>
                <w:szCs w:val="20"/>
              </w:rPr>
              <w:t>Knowledge and Awareness</w:t>
            </w:r>
          </w:p>
        </w:tc>
        <w:tc>
          <w:tcPr>
            <w:tcW w:w="5286" w:type="dxa"/>
          </w:tcPr>
          <w:p w14:paraId="2795E5AA" w14:textId="77777777" w:rsidR="00BF5F64" w:rsidRPr="00BF5F64" w:rsidRDefault="00BF5F64" w:rsidP="00587BBF">
            <w:pPr>
              <w:rPr>
                <w:sz w:val="20"/>
                <w:szCs w:val="20"/>
              </w:rPr>
            </w:pPr>
            <w:r w:rsidRPr="00BF5F64">
              <w:rPr>
                <w:sz w:val="20"/>
                <w:szCs w:val="20"/>
              </w:rPr>
              <w:t>An excellent knowledge of confidentiality and data security</w:t>
            </w:r>
          </w:p>
          <w:p w14:paraId="3C986846" w14:textId="77777777" w:rsidR="00BF5F64" w:rsidRPr="00BF5F64" w:rsidRDefault="00BF5F64" w:rsidP="00587BBF">
            <w:pPr>
              <w:tabs>
                <w:tab w:val="left" w:pos="5769"/>
              </w:tabs>
              <w:rPr>
                <w:sz w:val="20"/>
                <w:szCs w:val="20"/>
              </w:rPr>
            </w:pPr>
          </w:p>
          <w:p w14:paraId="3DE52424" w14:textId="77777777" w:rsidR="00BF5F64" w:rsidRDefault="00BF5F64" w:rsidP="00587BBF">
            <w:pPr>
              <w:tabs>
                <w:tab w:val="left" w:pos="5769"/>
              </w:tabs>
              <w:rPr>
                <w:sz w:val="20"/>
                <w:szCs w:val="20"/>
              </w:rPr>
            </w:pPr>
            <w:r w:rsidRPr="00BF5F64">
              <w:rPr>
                <w:sz w:val="20"/>
                <w:szCs w:val="20"/>
              </w:rPr>
              <w:t>Highly computer literate</w:t>
            </w:r>
          </w:p>
          <w:p w14:paraId="1AA84356" w14:textId="77777777" w:rsidR="00BF5F64" w:rsidRPr="00BF5F64" w:rsidRDefault="00BF5F64" w:rsidP="00587BBF">
            <w:pPr>
              <w:tabs>
                <w:tab w:val="left" w:pos="5769"/>
              </w:tabs>
              <w:rPr>
                <w:sz w:val="20"/>
                <w:szCs w:val="20"/>
              </w:rPr>
            </w:pPr>
          </w:p>
          <w:p w14:paraId="442BEDF1" w14:textId="77777777" w:rsidR="00BF5F64" w:rsidRPr="00BF5F64" w:rsidRDefault="00BF5F64" w:rsidP="00587BBF">
            <w:pPr>
              <w:tabs>
                <w:tab w:val="left" w:pos="5769"/>
              </w:tabs>
              <w:rPr>
                <w:sz w:val="20"/>
                <w:szCs w:val="20"/>
              </w:rPr>
            </w:pPr>
            <w:r w:rsidRPr="00BF5F64">
              <w:rPr>
                <w:sz w:val="20"/>
                <w:szCs w:val="20"/>
              </w:rPr>
              <w:t>Awareness of own limitations</w:t>
            </w:r>
          </w:p>
          <w:p w14:paraId="64541D20" w14:textId="77777777" w:rsidR="00BF5F64" w:rsidRPr="00BF5F64" w:rsidRDefault="00BF5F64" w:rsidP="00587BBF">
            <w:pPr>
              <w:tabs>
                <w:tab w:val="left" w:pos="5769"/>
              </w:tabs>
              <w:rPr>
                <w:sz w:val="20"/>
                <w:szCs w:val="20"/>
              </w:rPr>
            </w:pPr>
          </w:p>
        </w:tc>
        <w:tc>
          <w:tcPr>
            <w:tcW w:w="3681" w:type="dxa"/>
          </w:tcPr>
          <w:p w14:paraId="09EE4805" w14:textId="77777777" w:rsidR="00BF5F64" w:rsidRDefault="00BF5F64" w:rsidP="00587BBF">
            <w:pPr>
              <w:rPr>
                <w:sz w:val="20"/>
                <w:szCs w:val="20"/>
              </w:rPr>
            </w:pPr>
          </w:p>
          <w:p w14:paraId="154D90CE" w14:textId="77777777" w:rsidR="00BF5F64" w:rsidRDefault="00BF5F64" w:rsidP="00587BBF">
            <w:pPr>
              <w:rPr>
                <w:sz w:val="20"/>
                <w:szCs w:val="20"/>
              </w:rPr>
            </w:pPr>
            <w:r>
              <w:rPr>
                <w:sz w:val="20"/>
                <w:szCs w:val="20"/>
              </w:rPr>
              <w:t>Knowledge and awareness of different systems used within an NHS Trust</w:t>
            </w:r>
          </w:p>
          <w:p w14:paraId="5BB8F006" w14:textId="77777777" w:rsidR="00BF5F64" w:rsidRDefault="00BF5F64" w:rsidP="00587BBF">
            <w:pPr>
              <w:rPr>
                <w:sz w:val="20"/>
                <w:szCs w:val="20"/>
              </w:rPr>
            </w:pPr>
          </w:p>
          <w:p w14:paraId="60DCF111" w14:textId="13819074" w:rsidR="00BF5F64" w:rsidRPr="00BF5F64" w:rsidRDefault="00BF5F64" w:rsidP="00587BBF">
            <w:pPr>
              <w:rPr>
                <w:sz w:val="20"/>
                <w:szCs w:val="20"/>
              </w:rPr>
            </w:pPr>
            <w:r>
              <w:rPr>
                <w:sz w:val="20"/>
                <w:szCs w:val="20"/>
              </w:rPr>
              <w:t xml:space="preserve">Awareness of regional collaborations for </w:t>
            </w:r>
            <w:r w:rsidR="00E155B1">
              <w:rPr>
                <w:sz w:val="20"/>
                <w:szCs w:val="20"/>
              </w:rPr>
              <w:t>cyber security approaches</w:t>
            </w:r>
          </w:p>
        </w:tc>
        <w:tc>
          <w:tcPr>
            <w:tcW w:w="2798" w:type="dxa"/>
          </w:tcPr>
          <w:p w14:paraId="1718FFAE" w14:textId="77777777" w:rsidR="00BF5F64" w:rsidRPr="00BF5F64" w:rsidRDefault="00BF5F64" w:rsidP="00587BBF">
            <w:pPr>
              <w:rPr>
                <w:sz w:val="20"/>
                <w:szCs w:val="20"/>
              </w:rPr>
            </w:pPr>
          </w:p>
          <w:p w14:paraId="35157C45" w14:textId="77777777" w:rsidR="00BF5F64" w:rsidRPr="00BF5F64" w:rsidRDefault="00BF5F64" w:rsidP="00587BBF">
            <w:pPr>
              <w:rPr>
                <w:sz w:val="20"/>
                <w:szCs w:val="20"/>
              </w:rPr>
            </w:pPr>
            <w:r w:rsidRPr="00BF5F64">
              <w:rPr>
                <w:sz w:val="20"/>
                <w:szCs w:val="20"/>
              </w:rPr>
              <w:t>Application form</w:t>
            </w:r>
          </w:p>
          <w:p w14:paraId="144D368A" w14:textId="77777777" w:rsidR="00BF5F64" w:rsidRPr="00BF5F64" w:rsidRDefault="00BF5F64" w:rsidP="00587BBF">
            <w:pPr>
              <w:rPr>
                <w:sz w:val="20"/>
                <w:szCs w:val="20"/>
              </w:rPr>
            </w:pPr>
          </w:p>
          <w:p w14:paraId="71320CF1" w14:textId="77777777" w:rsidR="00BF5F64" w:rsidRPr="00BF5F64" w:rsidRDefault="00BF5F64" w:rsidP="00587BBF">
            <w:pPr>
              <w:rPr>
                <w:sz w:val="20"/>
                <w:szCs w:val="20"/>
              </w:rPr>
            </w:pPr>
            <w:r w:rsidRPr="00BF5F64">
              <w:rPr>
                <w:sz w:val="20"/>
                <w:szCs w:val="20"/>
              </w:rPr>
              <w:t>Interview</w:t>
            </w:r>
          </w:p>
        </w:tc>
      </w:tr>
      <w:tr w:rsidR="00BF5F64" w:rsidRPr="00BF5F64" w14:paraId="18EAB8CD" w14:textId="77777777" w:rsidTr="00587BBF">
        <w:trPr>
          <w:trHeight w:val="411"/>
        </w:trPr>
        <w:tc>
          <w:tcPr>
            <w:tcW w:w="2235" w:type="dxa"/>
          </w:tcPr>
          <w:p w14:paraId="0E260AE6" w14:textId="77777777" w:rsidR="00BF5F64" w:rsidRPr="00BF5F64" w:rsidRDefault="00BF5F64" w:rsidP="00BF5F64">
            <w:pPr>
              <w:rPr>
                <w:b/>
                <w:sz w:val="20"/>
                <w:szCs w:val="20"/>
              </w:rPr>
            </w:pPr>
            <w:r w:rsidRPr="00BF5F64">
              <w:rPr>
                <w:b/>
                <w:sz w:val="20"/>
                <w:szCs w:val="20"/>
              </w:rPr>
              <w:t>Skills and Abilities</w:t>
            </w:r>
          </w:p>
        </w:tc>
        <w:tc>
          <w:tcPr>
            <w:tcW w:w="5286" w:type="dxa"/>
          </w:tcPr>
          <w:p w14:paraId="255380BE" w14:textId="77777777" w:rsidR="00BF5F64" w:rsidRPr="00BF5F64" w:rsidRDefault="00BF5F64" w:rsidP="00587BBF">
            <w:pPr>
              <w:rPr>
                <w:sz w:val="20"/>
                <w:szCs w:val="20"/>
              </w:rPr>
            </w:pPr>
            <w:r w:rsidRPr="00BF5F64">
              <w:rPr>
                <w:sz w:val="20"/>
                <w:szCs w:val="20"/>
              </w:rPr>
              <w:t>High levels of concentration required</w:t>
            </w:r>
          </w:p>
          <w:p w14:paraId="0F7EADC7" w14:textId="77777777" w:rsidR="00BF5F64" w:rsidRPr="00BF5F64" w:rsidRDefault="00BF5F64" w:rsidP="00587BBF">
            <w:pPr>
              <w:rPr>
                <w:sz w:val="20"/>
                <w:szCs w:val="20"/>
              </w:rPr>
            </w:pPr>
          </w:p>
          <w:p w14:paraId="09DD59FA" w14:textId="77777777" w:rsidR="00BF5F64" w:rsidRPr="00BF5F64" w:rsidRDefault="00BF5F64" w:rsidP="00587BBF">
            <w:pPr>
              <w:rPr>
                <w:sz w:val="20"/>
                <w:szCs w:val="20"/>
              </w:rPr>
            </w:pPr>
            <w:r w:rsidRPr="00BF5F64">
              <w:rPr>
                <w:sz w:val="20"/>
                <w:szCs w:val="20"/>
              </w:rPr>
              <w:t>Ability to learn and develop skills further</w:t>
            </w:r>
          </w:p>
          <w:p w14:paraId="0BD18585" w14:textId="77777777" w:rsidR="00BF5F64" w:rsidRPr="00BF5F64" w:rsidRDefault="00BF5F64" w:rsidP="00587BBF">
            <w:pPr>
              <w:rPr>
                <w:sz w:val="20"/>
                <w:szCs w:val="20"/>
              </w:rPr>
            </w:pPr>
          </w:p>
          <w:p w14:paraId="7FFBED8B" w14:textId="77777777" w:rsidR="00BF5F64" w:rsidRPr="00BF5F64" w:rsidRDefault="00BF5F64" w:rsidP="00587BBF">
            <w:pPr>
              <w:rPr>
                <w:sz w:val="20"/>
                <w:szCs w:val="20"/>
              </w:rPr>
            </w:pPr>
            <w:r w:rsidRPr="00BF5F64">
              <w:rPr>
                <w:sz w:val="20"/>
                <w:szCs w:val="20"/>
              </w:rPr>
              <w:t xml:space="preserve">Troubleshooting </w:t>
            </w:r>
          </w:p>
          <w:p w14:paraId="7ED4F078" w14:textId="77777777" w:rsidR="00BF5F64" w:rsidRPr="00BF5F64" w:rsidRDefault="00BF5F64" w:rsidP="00587BBF">
            <w:pPr>
              <w:rPr>
                <w:sz w:val="20"/>
                <w:szCs w:val="20"/>
              </w:rPr>
            </w:pPr>
          </w:p>
          <w:p w14:paraId="4A1A18EA" w14:textId="77777777" w:rsidR="00BF5F64" w:rsidRPr="00BF5F64" w:rsidRDefault="00BF5F64" w:rsidP="00587BBF">
            <w:pPr>
              <w:rPr>
                <w:sz w:val="20"/>
                <w:szCs w:val="20"/>
              </w:rPr>
            </w:pPr>
            <w:r w:rsidRPr="00BF5F64">
              <w:rPr>
                <w:sz w:val="20"/>
                <w:szCs w:val="20"/>
              </w:rPr>
              <w:t xml:space="preserve">Resolve second line support problems </w:t>
            </w:r>
          </w:p>
          <w:p w14:paraId="663AA372" w14:textId="77777777" w:rsidR="00BF5F64" w:rsidRPr="00BF5F64" w:rsidRDefault="00BF5F64" w:rsidP="00587BBF">
            <w:pPr>
              <w:rPr>
                <w:sz w:val="20"/>
                <w:szCs w:val="20"/>
              </w:rPr>
            </w:pPr>
          </w:p>
          <w:p w14:paraId="729D2F77" w14:textId="77777777" w:rsidR="00BF5F64" w:rsidRPr="00BF5F64" w:rsidRDefault="00BF5F64" w:rsidP="00587BBF">
            <w:pPr>
              <w:rPr>
                <w:sz w:val="20"/>
                <w:szCs w:val="20"/>
              </w:rPr>
            </w:pPr>
            <w:r w:rsidRPr="00BF5F64">
              <w:rPr>
                <w:sz w:val="20"/>
                <w:szCs w:val="20"/>
              </w:rPr>
              <w:t>Ability to prioritise workload</w:t>
            </w:r>
          </w:p>
          <w:p w14:paraId="1332ED62" w14:textId="77777777" w:rsidR="00BF5F64" w:rsidRPr="00BF5F64" w:rsidRDefault="00BF5F64" w:rsidP="00587BBF">
            <w:pPr>
              <w:tabs>
                <w:tab w:val="left" w:pos="5769"/>
                <w:tab w:val="right" w:pos="9645"/>
                <w:tab w:val="left" w:pos="5769"/>
              </w:tabs>
              <w:spacing w:before="120" w:after="120"/>
              <w:rPr>
                <w:sz w:val="20"/>
                <w:szCs w:val="20"/>
              </w:rPr>
            </w:pPr>
            <w:proofErr w:type="gramStart"/>
            <w:r w:rsidRPr="00BF5F64">
              <w:rPr>
                <w:sz w:val="20"/>
                <w:szCs w:val="20"/>
              </w:rPr>
              <w:t>Excellent  organisational</w:t>
            </w:r>
            <w:proofErr w:type="gramEnd"/>
            <w:r w:rsidRPr="00BF5F64">
              <w:rPr>
                <w:sz w:val="20"/>
                <w:szCs w:val="20"/>
              </w:rPr>
              <w:t xml:space="preserve"> skills</w:t>
            </w:r>
          </w:p>
          <w:p w14:paraId="23C9738A" w14:textId="77777777" w:rsidR="00BF5F64" w:rsidRPr="00BF5F64" w:rsidRDefault="00BF5F64" w:rsidP="00587BBF">
            <w:pPr>
              <w:tabs>
                <w:tab w:val="left" w:pos="5769"/>
                <w:tab w:val="right" w:pos="9645"/>
                <w:tab w:val="left" w:pos="5769"/>
              </w:tabs>
              <w:spacing w:before="120" w:after="120"/>
              <w:rPr>
                <w:sz w:val="20"/>
                <w:szCs w:val="20"/>
              </w:rPr>
            </w:pPr>
            <w:proofErr w:type="gramStart"/>
            <w:r w:rsidRPr="00BF5F64">
              <w:rPr>
                <w:sz w:val="20"/>
                <w:szCs w:val="20"/>
              </w:rPr>
              <w:t>Excellent  written</w:t>
            </w:r>
            <w:proofErr w:type="gramEnd"/>
            <w:r w:rsidRPr="00BF5F64">
              <w:rPr>
                <w:sz w:val="20"/>
                <w:szCs w:val="20"/>
              </w:rPr>
              <w:t xml:space="preserve"> and verbal communication skills</w:t>
            </w:r>
          </w:p>
          <w:p w14:paraId="02622BAF" w14:textId="77777777" w:rsidR="00BF5F64" w:rsidRPr="00BF5F64" w:rsidRDefault="00BF5F64" w:rsidP="00587BBF">
            <w:pPr>
              <w:tabs>
                <w:tab w:val="left" w:pos="5769"/>
                <w:tab w:val="right" w:pos="9645"/>
                <w:tab w:val="left" w:pos="5769"/>
              </w:tabs>
              <w:spacing w:before="120" w:after="120"/>
              <w:rPr>
                <w:sz w:val="20"/>
                <w:szCs w:val="20"/>
              </w:rPr>
            </w:pPr>
            <w:r w:rsidRPr="00BF5F64">
              <w:rPr>
                <w:sz w:val="20"/>
                <w:szCs w:val="20"/>
              </w:rPr>
              <w:t>Able to liaise with technical and non-technical staff</w:t>
            </w:r>
          </w:p>
          <w:p w14:paraId="0B32950B" w14:textId="77777777" w:rsidR="00BF5F64" w:rsidRPr="00BF5F64" w:rsidRDefault="00BF5F64" w:rsidP="00587BBF">
            <w:pPr>
              <w:tabs>
                <w:tab w:val="left" w:pos="5769"/>
                <w:tab w:val="right" w:pos="9645"/>
                <w:tab w:val="left" w:pos="5769"/>
              </w:tabs>
              <w:spacing w:before="120" w:after="120"/>
              <w:rPr>
                <w:sz w:val="20"/>
                <w:szCs w:val="20"/>
              </w:rPr>
            </w:pPr>
            <w:r w:rsidRPr="00BF5F64">
              <w:rPr>
                <w:sz w:val="20"/>
                <w:szCs w:val="20"/>
              </w:rPr>
              <w:t>Good negotiating skills</w:t>
            </w:r>
          </w:p>
          <w:p w14:paraId="2E8C90E1" w14:textId="77777777" w:rsidR="00BF5F64" w:rsidRPr="00BF5F64" w:rsidRDefault="00BF5F64" w:rsidP="00587BBF">
            <w:pPr>
              <w:tabs>
                <w:tab w:val="left" w:pos="5769"/>
                <w:tab w:val="right" w:pos="9645"/>
                <w:tab w:val="left" w:pos="5769"/>
              </w:tabs>
              <w:spacing w:before="120" w:after="120"/>
              <w:rPr>
                <w:sz w:val="20"/>
                <w:szCs w:val="20"/>
              </w:rPr>
            </w:pPr>
            <w:r w:rsidRPr="00BF5F64">
              <w:rPr>
                <w:sz w:val="20"/>
                <w:szCs w:val="20"/>
              </w:rPr>
              <w:t>Good people skills</w:t>
            </w:r>
          </w:p>
        </w:tc>
        <w:tc>
          <w:tcPr>
            <w:tcW w:w="3681" w:type="dxa"/>
          </w:tcPr>
          <w:p w14:paraId="619ED5F4" w14:textId="77777777" w:rsidR="00BF5F64" w:rsidRPr="00BF5F64" w:rsidRDefault="00BF5F64" w:rsidP="00587BBF">
            <w:pPr>
              <w:rPr>
                <w:sz w:val="20"/>
                <w:szCs w:val="20"/>
              </w:rPr>
            </w:pPr>
          </w:p>
          <w:p w14:paraId="2582D483" w14:textId="77777777" w:rsidR="00BF5F64" w:rsidRPr="00BF5F64" w:rsidRDefault="00BF5F64" w:rsidP="00587BBF">
            <w:pPr>
              <w:rPr>
                <w:sz w:val="20"/>
                <w:szCs w:val="20"/>
              </w:rPr>
            </w:pPr>
          </w:p>
        </w:tc>
        <w:tc>
          <w:tcPr>
            <w:tcW w:w="2798" w:type="dxa"/>
          </w:tcPr>
          <w:p w14:paraId="271F5FBC" w14:textId="77777777" w:rsidR="00BF5F64" w:rsidRPr="00BF5F64" w:rsidRDefault="00BF5F64" w:rsidP="00587BBF">
            <w:pPr>
              <w:rPr>
                <w:sz w:val="20"/>
                <w:szCs w:val="20"/>
              </w:rPr>
            </w:pPr>
          </w:p>
          <w:p w14:paraId="79A88756" w14:textId="77777777" w:rsidR="00BF5F64" w:rsidRPr="00BF5F64" w:rsidRDefault="00BF5F64" w:rsidP="00587BBF">
            <w:pPr>
              <w:rPr>
                <w:sz w:val="20"/>
                <w:szCs w:val="20"/>
              </w:rPr>
            </w:pPr>
            <w:r w:rsidRPr="00BF5F64">
              <w:rPr>
                <w:sz w:val="20"/>
                <w:szCs w:val="20"/>
              </w:rPr>
              <w:t>Application form</w:t>
            </w:r>
          </w:p>
          <w:p w14:paraId="515CD87D" w14:textId="77777777" w:rsidR="00BF5F64" w:rsidRPr="00BF5F64" w:rsidRDefault="00BF5F64" w:rsidP="00587BBF">
            <w:pPr>
              <w:rPr>
                <w:sz w:val="20"/>
                <w:szCs w:val="20"/>
              </w:rPr>
            </w:pPr>
          </w:p>
          <w:p w14:paraId="71EA2320" w14:textId="77777777" w:rsidR="00BF5F64" w:rsidRPr="00BF5F64" w:rsidRDefault="00BF5F64" w:rsidP="00587BBF">
            <w:pPr>
              <w:rPr>
                <w:sz w:val="20"/>
                <w:szCs w:val="20"/>
              </w:rPr>
            </w:pPr>
            <w:r w:rsidRPr="00BF5F64">
              <w:rPr>
                <w:sz w:val="20"/>
                <w:szCs w:val="20"/>
              </w:rPr>
              <w:lastRenderedPageBreak/>
              <w:t>Interview</w:t>
            </w:r>
          </w:p>
          <w:p w14:paraId="3E527C29" w14:textId="77777777" w:rsidR="00BF5F64" w:rsidRPr="00BF5F64" w:rsidRDefault="00BF5F64" w:rsidP="00587BBF">
            <w:pPr>
              <w:rPr>
                <w:sz w:val="20"/>
                <w:szCs w:val="20"/>
              </w:rPr>
            </w:pPr>
          </w:p>
          <w:p w14:paraId="7D71FC58" w14:textId="77777777" w:rsidR="00BF5F64" w:rsidRPr="00BF5F64" w:rsidRDefault="00BF5F64" w:rsidP="00587BBF">
            <w:pPr>
              <w:rPr>
                <w:sz w:val="20"/>
                <w:szCs w:val="20"/>
              </w:rPr>
            </w:pPr>
            <w:r w:rsidRPr="00BF5F64">
              <w:rPr>
                <w:sz w:val="20"/>
                <w:szCs w:val="20"/>
              </w:rPr>
              <w:t>Reference</w:t>
            </w:r>
          </w:p>
        </w:tc>
      </w:tr>
      <w:tr w:rsidR="00BF5F64" w:rsidRPr="00BF5F64" w14:paraId="5FEE11C8" w14:textId="77777777" w:rsidTr="00587BBF">
        <w:trPr>
          <w:trHeight w:val="1080"/>
        </w:trPr>
        <w:tc>
          <w:tcPr>
            <w:tcW w:w="2235" w:type="dxa"/>
          </w:tcPr>
          <w:p w14:paraId="7FC05B9F" w14:textId="77777777" w:rsidR="00BF5F64" w:rsidRPr="00BF5F64" w:rsidRDefault="00BF5F64" w:rsidP="00BF5F64">
            <w:pPr>
              <w:rPr>
                <w:b/>
                <w:sz w:val="20"/>
                <w:szCs w:val="20"/>
              </w:rPr>
            </w:pPr>
            <w:r w:rsidRPr="00BF5F64">
              <w:rPr>
                <w:b/>
                <w:sz w:val="20"/>
                <w:szCs w:val="20"/>
              </w:rPr>
              <w:lastRenderedPageBreak/>
              <w:t>Personal Attributes</w:t>
            </w:r>
          </w:p>
        </w:tc>
        <w:tc>
          <w:tcPr>
            <w:tcW w:w="5286" w:type="dxa"/>
          </w:tcPr>
          <w:p w14:paraId="1187EA16" w14:textId="77777777" w:rsidR="00BF5F64" w:rsidRPr="00BF5F64" w:rsidRDefault="00BF5F64" w:rsidP="00587BBF">
            <w:pPr>
              <w:rPr>
                <w:sz w:val="20"/>
                <w:szCs w:val="20"/>
              </w:rPr>
            </w:pPr>
          </w:p>
          <w:p w14:paraId="262C0345" w14:textId="77777777" w:rsidR="00BF5F64" w:rsidRPr="00BF5F64" w:rsidRDefault="00BF5F64" w:rsidP="00587BBF">
            <w:pPr>
              <w:rPr>
                <w:sz w:val="20"/>
                <w:szCs w:val="20"/>
              </w:rPr>
            </w:pPr>
            <w:r w:rsidRPr="00BF5F64">
              <w:rPr>
                <w:sz w:val="20"/>
                <w:szCs w:val="20"/>
              </w:rPr>
              <w:t>Ability to work as part of a team and alone</w:t>
            </w:r>
          </w:p>
          <w:p w14:paraId="0186272A" w14:textId="77777777" w:rsidR="00BF5F64" w:rsidRPr="00BF5F64" w:rsidRDefault="00BF5F64" w:rsidP="00587BBF">
            <w:pPr>
              <w:rPr>
                <w:sz w:val="20"/>
                <w:szCs w:val="20"/>
              </w:rPr>
            </w:pPr>
          </w:p>
          <w:p w14:paraId="12993979" w14:textId="77777777" w:rsidR="00BF5F64" w:rsidRPr="00BF5F64" w:rsidRDefault="00BF5F64" w:rsidP="00587BBF">
            <w:pPr>
              <w:rPr>
                <w:sz w:val="20"/>
                <w:szCs w:val="20"/>
              </w:rPr>
            </w:pPr>
            <w:r w:rsidRPr="00BF5F64">
              <w:rPr>
                <w:sz w:val="20"/>
                <w:szCs w:val="20"/>
              </w:rPr>
              <w:t xml:space="preserve">Resourceful and flexible </w:t>
            </w:r>
          </w:p>
          <w:p w14:paraId="1B3E87D0" w14:textId="77777777" w:rsidR="00BF5F64" w:rsidRPr="00BF5F64" w:rsidRDefault="00BF5F64" w:rsidP="00587BBF">
            <w:pPr>
              <w:rPr>
                <w:sz w:val="20"/>
                <w:szCs w:val="20"/>
              </w:rPr>
            </w:pPr>
          </w:p>
          <w:p w14:paraId="48ED0606" w14:textId="77777777" w:rsidR="00BF5F64" w:rsidRPr="00BF5F64" w:rsidRDefault="00BF5F64" w:rsidP="00587BBF">
            <w:pPr>
              <w:rPr>
                <w:sz w:val="20"/>
                <w:szCs w:val="20"/>
              </w:rPr>
            </w:pPr>
            <w:r w:rsidRPr="00BF5F64">
              <w:rPr>
                <w:sz w:val="20"/>
                <w:szCs w:val="20"/>
              </w:rPr>
              <w:t>Effective team player</w:t>
            </w:r>
          </w:p>
          <w:p w14:paraId="480CF300" w14:textId="77777777" w:rsidR="00BF5F64" w:rsidRPr="00BF5F64" w:rsidRDefault="00BF5F64" w:rsidP="00587BBF">
            <w:pPr>
              <w:rPr>
                <w:sz w:val="20"/>
                <w:szCs w:val="20"/>
              </w:rPr>
            </w:pPr>
          </w:p>
          <w:p w14:paraId="33D32EDA" w14:textId="77777777" w:rsidR="00BF5F64" w:rsidRPr="00BF5F64" w:rsidRDefault="00BF5F64" w:rsidP="00587BBF">
            <w:pPr>
              <w:rPr>
                <w:sz w:val="20"/>
                <w:szCs w:val="20"/>
              </w:rPr>
            </w:pPr>
            <w:r w:rsidRPr="00BF5F64">
              <w:rPr>
                <w:sz w:val="20"/>
                <w:szCs w:val="20"/>
              </w:rPr>
              <w:t>Excellent organisational and time management skills, able to work accurately under pressure to meet deadlines.</w:t>
            </w:r>
          </w:p>
          <w:p w14:paraId="47B93198" w14:textId="77777777" w:rsidR="00BF5F64" w:rsidRPr="00BF5F64" w:rsidRDefault="00BF5F64" w:rsidP="00587BBF">
            <w:pPr>
              <w:rPr>
                <w:sz w:val="20"/>
                <w:szCs w:val="20"/>
              </w:rPr>
            </w:pPr>
          </w:p>
          <w:p w14:paraId="26B06A3D" w14:textId="77777777" w:rsidR="00BF5F64" w:rsidRPr="00BF5F64" w:rsidRDefault="00BF5F64" w:rsidP="00587BBF">
            <w:pPr>
              <w:rPr>
                <w:sz w:val="20"/>
                <w:szCs w:val="20"/>
              </w:rPr>
            </w:pPr>
            <w:r w:rsidRPr="00BF5F64">
              <w:rPr>
                <w:sz w:val="20"/>
                <w:szCs w:val="20"/>
              </w:rPr>
              <w:t>The ability to maintain and enhance own skills and knowledge through research</w:t>
            </w:r>
          </w:p>
          <w:p w14:paraId="58E86DB7" w14:textId="77777777" w:rsidR="00BF5F64" w:rsidRPr="00BF5F64" w:rsidRDefault="00BF5F64" w:rsidP="00587BBF">
            <w:pPr>
              <w:rPr>
                <w:sz w:val="20"/>
                <w:szCs w:val="20"/>
              </w:rPr>
            </w:pPr>
          </w:p>
          <w:p w14:paraId="67C5F13A" w14:textId="77777777" w:rsidR="00BF5F64" w:rsidRPr="00BF5F64" w:rsidRDefault="00BF5F64" w:rsidP="00587BBF">
            <w:pPr>
              <w:rPr>
                <w:sz w:val="20"/>
                <w:szCs w:val="20"/>
              </w:rPr>
            </w:pPr>
            <w:r w:rsidRPr="00BF5F64">
              <w:rPr>
                <w:sz w:val="20"/>
                <w:szCs w:val="20"/>
              </w:rPr>
              <w:t>Availability to work sometimes at short notice on other sites to cover absence</w:t>
            </w:r>
          </w:p>
          <w:p w14:paraId="2FC41F8E" w14:textId="77777777" w:rsidR="00BF5F64" w:rsidRPr="00BF5F64" w:rsidRDefault="00BF5F64" w:rsidP="00587BBF">
            <w:pPr>
              <w:rPr>
                <w:sz w:val="20"/>
                <w:szCs w:val="20"/>
              </w:rPr>
            </w:pPr>
          </w:p>
          <w:p w14:paraId="11FB4A21" w14:textId="77777777" w:rsidR="00BF5F64" w:rsidRPr="00BF5F64" w:rsidRDefault="00BF5F64" w:rsidP="00587BBF">
            <w:pPr>
              <w:rPr>
                <w:sz w:val="20"/>
                <w:szCs w:val="20"/>
              </w:rPr>
            </w:pPr>
            <w:r w:rsidRPr="00BF5F64">
              <w:rPr>
                <w:sz w:val="20"/>
                <w:szCs w:val="20"/>
              </w:rPr>
              <w:t>Ability to work on own initiative, to prioritise and plan workloads.</w:t>
            </w:r>
          </w:p>
          <w:p w14:paraId="705788A9" w14:textId="77777777" w:rsidR="00BF5F64" w:rsidRPr="00BF5F64" w:rsidRDefault="00BF5F64" w:rsidP="00587BBF">
            <w:pPr>
              <w:rPr>
                <w:sz w:val="20"/>
                <w:szCs w:val="20"/>
              </w:rPr>
            </w:pPr>
          </w:p>
          <w:p w14:paraId="6922AFD5" w14:textId="77777777" w:rsidR="00BF5F64" w:rsidRPr="00BF5F64" w:rsidRDefault="00261A5D" w:rsidP="00587BBF">
            <w:pPr>
              <w:rPr>
                <w:sz w:val="20"/>
                <w:szCs w:val="20"/>
              </w:rPr>
            </w:pPr>
            <w:r w:rsidRPr="00BF5F64">
              <w:rPr>
                <w:sz w:val="20"/>
                <w:szCs w:val="20"/>
              </w:rPr>
              <w:t>Self-motivated</w:t>
            </w:r>
            <w:r w:rsidR="00BF5F64" w:rsidRPr="00BF5F64">
              <w:rPr>
                <w:sz w:val="20"/>
                <w:szCs w:val="20"/>
              </w:rPr>
              <w:t xml:space="preserve"> and the ability to motivate others.</w:t>
            </w:r>
          </w:p>
          <w:p w14:paraId="72C062B5" w14:textId="77777777" w:rsidR="00BF5F64" w:rsidRPr="00BF5F64" w:rsidRDefault="00BF5F64" w:rsidP="00587BBF">
            <w:pPr>
              <w:rPr>
                <w:sz w:val="20"/>
                <w:szCs w:val="20"/>
              </w:rPr>
            </w:pPr>
          </w:p>
          <w:p w14:paraId="59979BE9" w14:textId="77777777" w:rsidR="00BF5F64" w:rsidRPr="00BF5F64" w:rsidRDefault="00BF5F64" w:rsidP="00587BBF">
            <w:pPr>
              <w:rPr>
                <w:sz w:val="20"/>
                <w:szCs w:val="20"/>
              </w:rPr>
            </w:pPr>
            <w:r w:rsidRPr="00BF5F64">
              <w:rPr>
                <w:sz w:val="20"/>
                <w:szCs w:val="20"/>
              </w:rPr>
              <w:t>Adaptable to change.</w:t>
            </w:r>
          </w:p>
          <w:p w14:paraId="284511B0" w14:textId="77777777" w:rsidR="00BF5F64" w:rsidRPr="00BF5F64" w:rsidRDefault="00BF5F64" w:rsidP="00587BBF">
            <w:pPr>
              <w:rPr>
                <w:sz w:val="20"/>
                <w:szCs w:val="20"/>
              </w:rPr>
            </w:pPr>
          </w:p>
          <w:p w14:paraId="7CC450D2" w14:textId="77777777" w:rsidR="00BF5F64" w:rsidRPr="00BF5F64" w:rsidRDefault="00BF5F64" w:rsidP="00587BBF">
            <w:pPr>
              <w:rPr>
                <w:sz w:val="20"/>
                <w:szCs w:val="20"/>
              </w:rPr>
            </w:pPr>
            <w:r w:rsidRPr="00BF5F64">
              <w:rPr>
                <w:sz w:val="20"/>
                <w:szCs w:val="20"/>
              </w:rPr>
              <w:t>A good listener – communicator.</w:t>
            </w:r>
          </w:p>
          <w:p w14:paraId="125D77DC" w14:textId="77777777" w:rsidR="00BF5F64" w:rsidRPr="00BF5F64" w:rsidRDefault="00BF5F64" w:rsidP="00587BBF">
            <w:pPr>
              <w:tabs>
                <w:tab w:val="left" w:pos="5769"/>
                <w:tab w:val="right" w:pos="9645"/>
                <w:tab w:val="left" w:pos="5769"/>
              </w:tabs>
              <w:spacing w:before="180" w:after="180"/>
              <w:rPr>
                <w:sz w:val="20"/>
                <w:szCs w:val="20"/>
              </w:rPr>
            </w:pPr>
            <w:r w:rsidRPr="00BF5F64">
              <w:rPr>
                <w:sz w:val="20"/>
                <w:szCs w:val="20"/>
              </w:rPr>
              <w:lastRenderedPageBreak/>
              <w:t>Honesty and integrity</w:t>
            </w:r>
          </w:p>
          <w:p w14:paraId="26CBF83B" w14:textId="77777777" w:rsidR="00BF5F64" w:rsidRPr="00BF5F64" w:rsidRDefault="00BF5F64" w:rsidP="00587BBF">
            <w:pPr>
              <w:tabs>
                <w:tab w:val="left" w:pos="5769"/>
                <w:tab w:val="right" w:pos="9645"/>
                <w:tab w:val="left" w:pos="5769"/>
              </w:tabs>
              <w:spacing w:before="180" w:after="180"/>
              <w:rPr>
                <w:sz w:val="20"/>
                <w:szCs w:val="20"/>
              </w:rPr>
            </w:pPr>
            <w:r w:rsidRPr="00BF5F64">
              <w:rPr>
                <w:sz w:val="20"/>
                <w:szCs w:val="20"/>
              </w:rPr>
              <w:t>Able to multi-task effectively</w:t>
            </w:r>
          </w:p>
          <w:p w14:paraId="79FEC9F2" w14:textId="77777777" w:rsidR="00BF5F64" w:rsidRPr="00BF5F64" w:rsidRDefault="00BF5F64" w:rsidP="00587BBF">
            <w:pPr>
              <w:rPr>
                <w:sz w:val="20"/>
                <w:szCs w:val="20"/>
              </w:rPr>
            </w:pPr>
            <w:r w:rsidRPr="00BF5F64">
              <w:rPr>
                <w:sz w:val="20"/>
                <w:szCs w:val="20"/>
              </w:rPr>
              <w:t>Proven ability to work under own initiative with none or minimal supervision</w:t>
            </w:r>
          </w:p>
        </w:tc>
        <w:tc>
          <w:tcPr>
            <w:tcW w:w="3681" w:type="dxa"/>
          </w:tcPr>
          <w:p w14:paraId="3E9632F0" w14:textId="77777777" w:rsidR="00BF5F64" w:rsidRPr="00BF5F64" w:rsidRDefault="00BF5F64" w:rsidP="00587BBF">
            <w:pPr>
              <w:rPr>
                <w:sz w:val="20"/>
                <w:szCs w:val="20"/>
              </w:rPr>
            </w:pPr>
          </w:p>
          <w:p w14:paraId="232CFBEE" w14:textId="77777777" w:rsidR="00BF5F64" w:rsidRPr="00BF5F64" w:rsidRDefault="00BF5F64" w:rsidP="00587BBF">
            <w:pPr>
              <w:rPr>
                <w:sz w:val="20"/>
                <w:szCs w:val="20"/>
              </w:rPr>
            </w:pPr>
            <w:r w:rsidRPr="00BF5F64">
              <w:rPr>
                <w:sz w:val="20"/>
                <w:szCs w:val="20"/>
              </w:rPr>
              <w:t>Flexibility in the hours covered if required</w:t>
            </w:r>
          </w:p>
          <w:p w14:paraId="0FC98BAB" w14:textId="77777777" w:rsidR="00BF5F64" w:rsidRPr="00BF5F64" w:rsidRDefault="00BF5F64" w:rsidP="00587BBF">
            <w:pPr>
              <w:rPr>
                <w:sz w:val="20"/>
                <w:szCs w:val="20"/>
              </w:rPr>
            </w:pPr>
          </w:p>
          <w:p w14:paraId="41FFC70F" w14:textId="77777777" w:rsidR="00BF5F64" w:rsidRPr="00BF5F64" w:rsidRDefault="00BF5F64" w:rsidP="00587BBF">
            <w:pPr>
              <w:rPr>
                <w:sz w:val="20"/>
                <w:szCs w:val="20"/>
              </w:rPr>
            </w:pPr>
          </w:p>
        </w:tc>
        <w:tc>
          <w:tcPr>
            <w:tcW w:w="2798" w:type="dxa"/>
          </w:tcPr>
          <w:p w14:paraId="0C845D2C" w14:textId="77777777" w:rsidR="00BF5F64" w:rsidRPr="00BF5F64" w:rsidRDefault="00BF5F64" w:rsidP="00587BBF">
            <w:pPr>
              <w:rPr>
                <w:sz w:val="20"/>
                <w:szCs w:val="20"/>
              </w:rPr>
            </w:pPr>
          </w:p>
          <w:p w14:paraId="4CF728D7" w14:textId="77777777" w:rsidR="00BF5F64" w:rsidRPr="00BF5F64" w:rsidRDefault="00BF5F64" w:rsidP="00587BBF">
            <w:pPr>
              <w:rPr>
                <w:sz w:val="20"/>
                <w:szCs w:val="20"/>
              </w:rPr>
            </w:pPr>
            <w:r w:rsidRPr="00BF5F64">
              <w:rPr>
                <w:sz w:val="20"/>
                <w:szCs w:val="20"/>
              </w:rPr>
              <w:t>Application form</w:t>
            </w:r>
          </w:p>
          <w:p w14:paraId="40E6A15D" w14:textId="77777777" w:rsidR="00BF5F64" w:rsidRPr="00BF5F64" w:rsidRDefault="00BF5F64" w:rsidP="00587BBF">
            <w:pPr>
              <w:rPr>
                <w:sz w:val="20"/>
                <w:szCs w:val="20"/>
              </w:rPr>
            </w:pPr>
          </w:p>
          <w:p w14:paraId="6AC93DC8" w14:textId="77777777" w:rsidR="00BF5F64" w:rsidRPr="00BF5F64" w:rsidRDefault="00BF5F64" w:rsidP="00587BBF">
            <w:pPr>
              <w:rPr>
                <w:sz w:val="20"/>
                <w:szCs w:val="20"/>
              </w:rPr>
            </w:pPr>
            <w:r w:rsidRPr="00BF5F64">
              <w:rPr>
                <w:sz w:val="20"/>
                <w:szCs w:val="20"/>
              </w:rPr>
              <w:t>Interview</w:t>
            </w:r>
          </w:p>
          <w:p w14:paraId="4554090F" w14:textId="77777777" w:rsidR="00BF5F64" w:rsidRPr="00BF5F64" w:rsidRDefault="00BF5F64" w:rsidP="00587BBF">
            <w:pPr>
              <w:rPr>
                <w:sz w:val="20"/>
                <w:szCs w:val="20"/>
              </w:rPr>
            </w:pPr>
          </w:p>
          <w:p w14:paraId="43EC5167" w14:textId="77777777" w:rsidR="00BF5F64" w:rsidRPr="00BF5F64" w:rsidRDefault="00BF5F64" w:rsidP="00587BBF">
            <w:pPr>
              <w:rPr>
                <w:sz w:val="20"/>
                <w:szCs w:val="20"/>
              </w:rPr>
            </w:pPr>
            <w:r w:rsidRPr="00BF5F64">
              <w:rPr>
                <w:sz w:val="20"/>
                <w:szCs w:val="20"/>
              </w:rPr>
              <w:t>Reference</w:t>
            </w:r>
          </w:p>
          <w:p w14:paraId="5BFBA4CC" w14:textId="77777777" w:rsidR="00BF5F64" w:rsidRPr="00BF5F64" w:rsidRDefault="00BF5F64" w:rsidP="00587BBF">
            <w:pPr>
              <w:rPr>
                <w:sz w:val="20"/>
                <w:szCs w:val="20"/>
              </w:rPr>
            </w:pPr>
          </w:p>
        </w:tc>
      </w:tr>
    </w:tbl>
    <w:p w14:paraId="4B2D002B" w14:textId="77777777" w:rsidR="00F84F88" w:rsidRPr="001F5B58" w:rsidRDefault="00F84F88"/>
    <w:sectPr w:rsidR="00F84F88" w:rsidRPr="001F5B58" w:rsidSect="00A827E9">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01BBC" w14:textId="77777777" w:rsidR="00AC6E7F" w:rsidRDefault="00AC6E7F">
      <w:r>
        <w:separator/>
      </w:r>
    </w:p>
  </w:endnote>
  <w:endnote w:type="continuationSeparator" w:id="0">
    <w:p w14:paraId="21894814" w14:textId="77777777" w:rsidR="00AC6E7F" w:rsidRDefault="00AC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C5BA6" w14:textId="77777777" w:rsidR="00AC6E7F" w:rsidRDefault="00AC6E7F">
      <w:r>
        <w:separator/>
      </w:r>
    </w:p>
  </w:footnote>
  <w:footnote w:type="continuationSeparator" w:id="0">
    <w:p w14:paraId="1D0542E8" w14:textId="77777777" w:rsidR="00AC6E7F" w:rsidRDefault="00AC6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AEAD" w14:textId="26789AFA" w:rsidR="00CC23AC" w:rsidRDefault="00CC23AC">
    <w:pPr>
      <w:pStyle w:val="Header"/>
    </w:pPr>
    <w:r>
      <w:rPr>
        <w:noProof/>
      </w:rPr>
      <w:pict w14:anchorId="03411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50669" o:spid="_x0000_s2049" type="#_x0000_t75" alt="/Users/i.tservices/Desktop/letterhead design teaching trust 23.jpg"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o:allowincell="f">
          <v:imagedata r:id="rId1" o:title="letterhead design teaching trust 2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E3C63A2"/>
    <w:lvl w:ilvl="0">
      <w:numFmt w:val="decimal"/>
      <w:lvlText w:val="*"/>
      <w:lvlJc w:val="left"/>
    </w:lvl>
  </w:abstractNum>
  <w:abstractNum w:abstractNumId="1" w15:restartNumberingAfterBreak="0">
    <w:nsid w:val="04F54E6B"/>
    <w:multiLevelType w:val="hybridMultilevel"/>
    <w:tmpl w:val="456E0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63770"/>
    <w:multiLevelType w:val="hybridMultilevel"/>
    <w:tmpl w:val="D6CE53E8"/>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61172"/>
    <w:multiLevelType w:val="hybridMultilevel"/>
    <w:tmpl w:val="EA20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E77C0"/>
    <w:multiLevelType w:val="hybridMultilevel"/>
    <w:tmpl w:val="B906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76372"/>
    <w:multiLevelType w:val="hybridMultilevel"/>
    <w:tmpl w:val="7B18EB9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CAD7F55"/>
    <w:multiLevelType w:val="hybridMultilevel"/>
    <w:tmpl w:val="69B24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B30CD"/>
    <w:multiLevelType w:val="hybridMultilevel"/>
    <w:tmpl w:val="318C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C65E2"/>
    <w:multiLevelType w:val="hybridMultilevel"/>
    <w:tmpl w:val="BC84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0725F"/>
    <w:multiLevelType w:val="hybridMultilevel"/>
    <w:tmpl w:val="F3C2DD0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77455"/>
    <w:multiLevelType w:val="hybridMultilevel"/>
    <w:tmpl w:val="7FE4D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0E51AB"/>
    <w:multiLevelType w:val="hybridMultilevel"/>
    <w:tmpl w:val="8BEA0DBE"/>
    <w:lvl w:ilvl="0" w:tplc="735ACDD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8013F"/>
    <w:multiLevelType w:val="hybridMultilevel"/>
    <w:tmpl w:val="42B43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EA7125"/>
    <w:multiLevelType w:val="hybridMultilevel"/>
    <w:tmpl w:val="C92C4D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C777E8"/>
    <w:multiLevelType w:val="hybridMultilevel"/>
    <w:tmpl w:val="8146D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C4D01"/>
    <w:multiLevelType w:val="hybridMultilevel"/>
    <w:tmpl w:val="D012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74A3D"/>
    <w:multiLevelType w:val="hybridMultilevel"/>
    <w:tmpl w:val="B368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849EF"/>
    <w:multiLevelType w:val="hybridMultilevel"/>
    <w:tmpl w:val="964C6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9F5450"/>
    <w:multiLevelType w:val="hybridMultilevel"/>
    <w:tmpl w:val="77B26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115EC6"/>
    <w:multiLevelType w:val="hybridMultilevel"/>
    <w:tmpl w:val="1C2E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270786"/>
    <w:multiLevelType w:val="hybridMultilevel"/>
    <w:tmpl w:val="BB180D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1E1AD6"/>
    <w:multiLevelType w:val="hybridMultilevel"/>
    <w:tmpl w:val="09E2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A33C3"/>
    <w:multiLevelType w:val="hybridMultilevel"/>
    <w:tmpl w:val="B59A8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423D67"/>
    <w:multiLevelType w:val="hybridMultilevel"/>
    <w:tmpl w:val="D780D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837D55"/>
    <w:multiLevelType w:val="hybridMultilevel"/>
    <w:tmpl w:val="E30A8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B02B39"/>
    <w:multiLevelType w:val="hybridMultilevel"/>
    <w:tmpl w:val="EA62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B442CD"/>
    <w:multiLevelType w:val="hybridMultilevel"/>
    <w:tmpl w:val="04E059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8E58FE"/>
    <w:multiLevelType w:val="hybridMultilevel"/>
    <w:tmpl w:val="9BDE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D5639"/>
    <w:multiLevelType w:val="hybridMultilevel"/>
    <w:tmpl w:val="B59481D6"/>
    <w:lvl w:ilvl="0" w:tplc="735ACDD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CE510B"/>
    <w:multiLevelType w:val="hybridMultilevel"/>
    <w:tmpl w:val="B46E7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ED767B"/>
    <w:multiLevelType w:val="hybridMultilevel"/>
    <w:tmpl w:val="D5FA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2024E3"/>
    <w:multiLevelType w:val="hybridMultilevel"/>
    <w:tmpl w:val="A686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9960D4"/>
    <w:multiLevelType w:val="hybridMultilevel"/>
    <w:tmpl w:val="F26E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EC1C70"/>
    <w:multiLevelType w:val="hybridMultilevel"/>
    <w:tmpl w:val="717AC0A0"/>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BA730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2765FB6"/>
    <w:multiLevelType w:val="hybridMultilevel"/>
    <w:tmpl w:val="F2E03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FF7C78"/>
    <w:multiLevelType w:val="singleLevel"/>
    <w:tmpl w:val="D4C41464"/>
    <w:lvl w:ilvl="0">
      <w:start w:val="36"/>
      <w:numFmt w:val="decimal"/>
      <w:lvlText w:val="%1"/>
      <w:lvlJc w:val="left"/>
      <w:pPr>
        <w:tabs>
          <w:tab w:val="num" w:pos="360"/>
        </w:tabs>
        <w:ind w:left="360" w:hanging="360"/>
      </w:pPr>
      <w:rPr>
        <w:rFonts w:hint="default"/>
        <w:u w:val="none"/>
      </w:rPr>
    </w:lvl>
  </w:abstractNum>
  <w:abstractNum w:abstractNumId="37" w15:restartNumberingAfterBreak="0">
    <w:nsid w:val="783D0E59"/>
    <w:multiLevelType w:val="multilevel"/>
    <w:tmpl w:val="610A425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87F702A"/>
    <w:multiLevelType w:val="hybridMultilevel"/>
    <w:tmpl w:val="9E82560A"/>
    <w:lvl w:ilvl="0" w:tplc="08090003">
      <w:start w:val="1"/>
      <w:numFmt w:val="bullet"/>
      <w:lvlText w:val="o"/>
      <w:lvlJc w:val="left"/>
      <w:pPr>
        <w:ind w:left="644" w:hanging="360"/>
      </w:pPr>
      <w:rPr>
        <w:rFonts w:ascii="Courier New" w:hAnsi="Courier New" w:cs="Courier New"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B75118C"/>
    <w:multiLevelType w:val="hybridMultilevel"/>
    <w:tmpl w:val="D7DC8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3F5F8E"/>
    <w:multiLevelType w:val="hybridMultilevel"/>
    <w:tmpl w:val="0AA4951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493CF6"/>
    <w:multiLevelType w:val="hybridMultilevel"/>
    <w:tmpl w:val="F848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4168DB"/>
    <w:multiLevelType w:val="hybridMultilevel"/>
    <w:tmpl w:val="E98EADE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D78454C"/>
    <w:multiLevelType w:val="hybridMultilevel"/>
    <w:tmpl w:val="E5B2630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E067AA3"/>
    <w:multiLevelType w:val="hybridMultilevel"/>
    <w:tmpl w:val="27F06EC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E7A6F2E"/>
    <w:multiLevelType w:val="hybridMultilevel"/>
    <w:tmpl w:val="07C8EA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7312646">
    <w:abstractNumId w:val="29"/>
  </w:num>
  <w:num w:numId="2" w16cid:durableId="1713337231">
    <w:abstractNumId w:val="27"/>
  </w:num>
  <w:num w:numId="3" w16cid:durableId="1064256088">
    <w:abstractNumId w:val="42"/>
  </w:num>
  <w:num w:numId="4" w16cid:durableId="1360468942">
    <w:abstractNumId w:val="16"/>
  </w:num>
  <w:num w:numId="5" w16cid:durableId="660668584">
    <w:abstractNumId w:val="15"/>
  </w:num>
  <w:num w:numId="6" w16cid:durableId="842277866">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7" w16cid:durableId="1599679125">
    <w:abstractNumId w:val="9"/>
  </w:num>
  <w:num w:numId="8" w16cid:durableId="2128499164">
    <w:abstractNumId w:val="30"/>
  </w:num>
  <w:num w:numId="9" w16cid:durableId="1011102992">
    <w:abstractNumId w:val="3"/>
  </w:num>
  <w:num w:numId="10" w16cid:durableId="1390805409">
    <w:abstractNumId w:val="6"/>
  </w:num>
  <w:num w:numId="11" w16cid:durableId="755442407">
    <w:abstractNumId w:val="35"/>
  </w:num>
  <w:num w:numId="12" w16cid:durableId="1785466192">
    <w:abstractNumId w:val="28"/>
  </w:num>
  <w:num w:numId="13" w16cid:durableId="90979691">
    <w:abstractNumId w:val="11"/>
  </w:num>
  <w:num w:numId="14" w16cid:durableId="1344436904">
    <w:abstractNumId w:val="13"/>
  </w:num>
  <w:num w:numId="15" w16cid:durableId="1861316422">
    <w:abstractNumId w:val="25"/>
  </w:num>
  <w:num w:numId="16" w16cid:durableId="961620357">
    <w:abstractNumId w:val="14"/>
  </w:num>
  <w:num w:numId="17" w16cid:durableId="418252402">
    <w:abstractNumId w:val="43"/>
  </w:num>
  <w:num w:numId="18" w16cid:durableId="807625519">
    <w:abstractNumId w:val="19"/>
  </w:num>
  <w:num w:numId="19" w16cid:durableId="1994873691">
    <w:abstractNumId w:val="7"/>
  </w:num>
  <w:num w:numId="20" w16cid:durableId="1636567324">
    <w:abstractNumId w:val="44"/>
  </w:num>
  <w:num w:numId="21" w16cid:durableId="1769693608">
    <w:abstractNumId w:val="26"/>
  </w:num>
  <w:num w:numId="22" w16cid:durableId="1511723001">
    <w:abstractNumId w:val="2"/>
  </w:num>
  <w:num w:numId="23" w16cid:durableId="1517115739">
    <w:abstractNumId w:val="21"/>
  </w:num>
  <w:num w:numId="24" w16cid:durableId="1762991339">
    <w:abstractNumId w:val="1"/>
  </w:num>
  <w:num w:numId="25" w16cid:durableId="1269965192">
    <w:abstractNumId w:val="40"/>
  </w:num>
  <w:num w:numId="26" w16cid:durableId="651325715">
    <w:abstractNumId w:val="12"/>
  </w:num>
  <w:num w:numId="27" w16cid:durableId="1776632674">
    <w:abstractNumId w:val="22"/>
  </w:num>
  <w:num w:numId="28" w16cid:durableId="1975327970">
    <w:abstractNumId w:val="17"/>
  </w:num>
  <w:num w:numId="29" w16cid:durableId="260459368">
    <w:abstractNumId w:val="45"/>
  </w:num>
  <w:num w:numId="30" w16cid:durableId="1632442187">
    <w:abstractNumId w:val="34"/>
  </w:num>
  <w:num w:numId="31" w16cid:durableId="950405151">
    <w:abstractNumId w:val="37"/>
  </w:num>
  <w:num w:numId="32" w16cid:durableId="1511289726">
    <w:abstractNumId w:val="36"/>
  </w:num>
  <w:num w:numId="33" w16cid:durableId="1775637687">
    <w:abstractNumId w:val="18"/>
  </w:num>
  <w:num w:numId="34" w16cid:durableId="2110731953">
    <w:abstractNumId w:val="33"/>
  </w:num>
  <w:num w:numId="35" w16cid:durableId="176502960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7469032">
    <w:abstractNumId w:val="4"/>
  </w:num>
  <w:num w:numId="37" w16cid:durableId="919606626">
    <w:abstractNumId w:val="41"/>
  </w:num>
  <w:num w:numId="38" w16cid:durableId="320433255">
    <w:abstractNumId w:val="23"/>
  </w:num>
  <w:num w:numId="39" w16cid:durableId="378365125">
    <w:abstractNumId w:val="32"/>
  </w:num>
  <w:num w:numId="40" w16cid:durableId="1436755394">
    <w:abstractNumId w:val="39"/>
  </w:num>
  <w:num w:numId="41" w16cid:durableId="868253320">
    <w:abstractNumId w:val="31"/>
  </w:num>
  <w:num w:numId="42" w16cid:durableId="1692995133">
    <w:abstractNumId w:val="38"/>
  </w:num>
  <w:num w:numId="43" w16cid:durableId="515654375">
    <w:abstractNumId w:val="20"/>
  </w:num>
  <w:num w:numId="44" w16cid:durableId="1066877244">
    <w:abstractNumId w:val="24"/>
  </w:num>
  <w:num w:numId="45" w16cid:durableId="903682316">
    <w:abstractNumId w:val="10"/>
  </w:num>
  <w:num w:numId="46" w16cid:durableId="109454932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7E9"/>
    <w:rsid w:val="000074BC"/>
    <w:rsid w:val="00020421"/>
    <w:rsid w:val="00021507"/>
    <w:rsid w:val="00052531"/>
    <w:rsid w:val="000743BD"/>
    <w:rsid w:val="000A7480"/>
    <w:rsid w:val="000E6A7D"/>
    <w:rsid w:val="0011150B"/>
    <w:rsid w:val="00113BE9"/>
    <w:rsid w:val="0012321F"/>
    <w:rsid w:val="0012473B"/>
    <w:rsid w:val="00124FF0"/>
    <w:rsid w:val="0013221B"/>
    <w:rsid w:val="00170F05"/>
    <w:rsid w:val="001A5A3D"/>
    <w:rsid w:val="001C3401"/>
    <w:rsid w:val="001D1826"/>
    <w:rsid w:val="001E314A"/>
    <w:rsid w:val="001E7CB5"/>
    <w:rsid w:val="001F4234"/>
    <w:rsid w:val="001F5B58"/>
    <w:rsid w:val="002003A9"/>
    <w:rsid w:val="00261A5D"/>
    <w:rsid w:val="00273A08"/>
    <w:rsid w:val="002C2487"/>
    <w:rsid w:val="002C35F2"/>
    <w:rsid w:val="002F3034"/>
    <w:rsid w:val="00305388"/>
    <w:rsid w:val="00316A34"/>
    <w:rsid w:val="0034226A"/>
    <w:rsid w:val="0035354C"/>
    <w:rsid w:val="003877B3"/>
    <w:rsid w:val="003B5C58"/>
    <w:rsid w:val="003E0888"/>
    <w:rsid w:val="003F3ABF"/>
    <w:rsid w:val="00405AFA"/>
    <w:rsid w:val="00414AF4"/>
    <w:rsid w:val="004242F2"/>
    <w:rsid w:val="0042516D"/>
    <w:rsid w:val="00432554"/>
    <w:rsid w:val="00435D30"/>
    <w:rsid w:val="00443DFF"/>
    <w:rsid w:val="00457172"/>
    <w:rsid w:val="00475ABD"/>
    <w:rsid w:val="004816FE"/>
    <w:rsid w:val="00484569"/>
    <w:rsid w:val="004B3489"/>
    <w:rsid w:val="005343C6"/>
    <w:rsid w:val="00572628"/>
    <w:rsid w:val="00587BBF"/>
    <w:rsid w:val="00614709"/>
    <w:rsid w:val="00637082"/>
    <w:rsid w:val="00647604"/>
    <w:rsid w:val="006520FE"/>
    <w:rsid w:val="0065508A"/>
    <w:rsid w:val="00672A92"/>
    <w:rsid w:val="00675900"/>
    <w:rsid w:val="006842F9"/>
    <w:rsid w:val="00694206"/>
    <w:rsid w:val="00697515"/>
    <w:rsid w:val="006D1E95"/>
    <w:rsid w:val="006E260F"/>
    <w:rsid w:val="006E66AB"/>
    <w:rsid w:val="006F5F58"/>
    <w:rsid w:val="006F6490"/>
    <w:rsid w:val="00740EA6"/>
    <w:rsid w:val="00741167"/>
    <w:rsid w:val="00772638"/>
    <w:rsid w:val="0077783C"/>
    <w:rsid w:val="00796EA4"/>
    <w:rsid w:val="007C0195"/>
    <w:rsid w:val="007C227B"/>
    <w:rsid w:val="007D4250"/>
    <w:rsid w:val="007F1798"/>
    <w:rsid w:val="00821DE9"/>
    <w:rsid w:val="0082355A"/>
    <w:rsid w:val="008263A6"/>
    <w:rsid w:val="0082669E"/>
    <w:rsid w:val="00847CF3"/>
    <w:rsid w:val="00881216"/>
    <w:rsid w:val="00893024"/>
    <w:rsid w:val="008B1150"/>
    <w:rsid w:val="00907597"/>
    <w:rsid w:val="00934BD6"/>
    <w:rsid w:val="00942DEC"/>
    <w:rsid w:val="00957C32"/>
    <w:rsid w:val="00971E32"/>
    <w:rsid w:val="009A2CAC"/>
    <w:rsid w:val="009B0214"/>
    <w:rsid w:val="009B4A2D"/>
    <w:rsid w:val="009D339D"/>
    <w:rsid w:val="009E2DE5"/>
    <w:rsid w:val="00A03DA6"/>
    <w:rsid w:val="00A254D6"/>
    <w:rsid w:val="00A51E6C"/>
    <w:rsid w:val="00A7324B"/>
    <w:rsid w:val="00A827E9"/>
    <w:rsid w:val="00A97D19"/>
    <w:rsid w:val="00AA28F4"/>
    <w:rsid w:val="00AA597B"/>
    <w:rsid w:val="00AC3B8C"/>
    <w:rsid w:val="00AC6E7F"/>
    <w:rsid w:val="00AE264A"/>
    <w:rsid w:val="00B27F4F"/>
    <w:rsid w:val="00B34234"/>
    <w:rsid w:val="00B40120"/>
    <w:rsid w:val="00B53049"/>
    <w:rsid w:val="00B863DB"/>
    <w:rsid w:val="00B96EDE"/>
    <w:rsid w:val="00B9707B"/>
    <w:rsid w:val="00BB3BFF"/>
    <w:rsid w:val="00BB63D1"/>
    <w:rsid w:val="00BC076D"/>
    <w:rsid w:val="00BE7A99"/>
    <w:rsid w:val="00BF5F64"/>
    <w:rsid w:val="00C12629"/>
    <w:rsid w:val="00C12C5A"/>
    <w:rsid w:val="00C1457D"/>
    <w:rsid w:val="00C46819"/>
    <w:rsid w:val="00C531EF"/>
    <w:rsid w:val="00C6019A"/>
    <w:rsid w:val="00CA3A09"/>
    <w:rsid w:val="00CA55C1"/>
    <w:rsid w:val="00CC23AC"/>
    <w:rsid w:val="00CD77C7"/>
    <w:rsid w:val="00CE6D9E"/>
    <w:rsid w:val="00D06358"/>
    <w:rsid w:val="00D56A09"/>
    <w:rsid w:val="00D8551A"/>
    <w:rsid w:val="00DA1CE8"/>
    <w:rsid w:val="00DB1B0A"/>
    <w:rsid w:val="00DB40E1"/>
    <w:rsid w:val="00DB58F4"/>
    <w:rsid w:val="00DE577E"/>
    <w:rsid w:val="00E13CA5"/>
    <w:rsid w:val="00E155B1"/>
    <w:rsid w:val="00E16522"/>
    <w:rsid w:val="00E36B77"/>
    <w:rsid w:val="00E558D4"/>
    <w:rsid w:val="00E737C0"/>
    <w:rsid w:val="00E835F2"/>
    <w:rsid w:val="00EB30AF"/>
    <w:rsid w:val="00EE2393"/>
    <w:rsid w:val="00F077FE"/>
    <w:rsid w:val="00F11AC6"/>
    <w:rsid w:val="00F279F5"/>
    <w:rsid w:val="00F40196"/>
    <w:rsid w:val="00F5228D"/>
    <w:rsid w:val="00F67470"/>
    <w:rsid w:val="00F84F88"/>
    <w:rsid w:val="00F96FD7"/>
    <w:rsid w:val="00FA1EB6"/>
    <w:rsid w:val="00FA3BB1"/>
    <w:rsid w:val="00FB5DEE"/>
    <w:rsid w:val="00FC7CE3"/>
    <w:rsid w:val="00FE5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1973D6"/>
  <w15:chartTrackingRefBased/>
  <w15:docId w15:val="{1B8A6D7A-1834-4974-BD17-864F9689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7E9"/>
    <w:rPr>
      <w:rFonts w:ascii="Arial" w:eastAsia="Times New Roman" w:hAnsi="Arial" w:cs="Arial"/>
      <w:sz w:val="24"/>
      <w:szCs w:val="24"/>
    </w:rPr>
  </w:style>
  <w:style w:type="paragraph" w:styleId="Heading1">
    <w:name w:val="heading 1"/>
    <w:basedOn w:val="Normal"/>
    <w:next w:val="Normal"/>
    <w:link w:val="Heading1Char"/>
    <w:qFormat/>
    <w:rsid w:val="00A827E9"/>
    <w:pPr>
      <w:keepNext/>
      <w:jc w:val="center"/>
      <w:outlineLvl w:val="0"/>
    </w:pPr>
    <w:rPr>
      <w:rFonts w:cs="Times New Roman"/>
      <w:b/>
      <w:color w:val="000000"/>
      <w:szCs w:val="20"/>
      <w:u w:val="single"/>
      <w:lang w:eastAsia="en-US"/>
    </w:rPr>
  </w:style>
  <w:style w:type="paragraph" w:styleId="Heading2">
    <w:name w:val="heading 2"/>
    <w:basedOn w:val="Normal"/>
    <w:next w:val="Normal"/>
    <w:link w:val="Heading2Char"/>
    <w:uiPriority w:val="9"/>
    <w:unhideWhenUsed/>
    <w:qFormat/>
    <w:rsid w:val="00A827E9"/>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
    <w:semiHidden/>
    <w:unhideWhenUsed/>
    <w:qFormat/>
    <w:rsid w:val="00847CF3"/>
    <w:pPr>
      <w:keepNext/>
      <w:spacing w:before="240" w:after="60"/>
      <w:outlineLvl w:val="2"/>
    </w:pPr>
    <w:rPr>
      <w:rFonts w:ascii="Cambria" w:hAnsi="Cambria" w:cs="Times New Roman"/>
      <w:b/>
      <w:bCs/>
      <w:sz w:val="26"/>
      <w:szCs w:val="26"/>
    </w:rPr>
  </w:style>
  <w:style w:type="paragraph" w:styleId="Heading5">
    <w:name w:val="heading 5"/>
    <w:basedOn w:val="Normal"/>
    <w:next w:val="Normal"/>
    <w:link w:val="Heading5Char"/>
    <w:qFormat/>
    <w:rsid w:val="00A827E9"/>
    <w:pPr>
      <w:spacing w:before="240" w:after="60"/>
      <w:outlineLvl w:val="4"/>
    </w:pPr>
    <w:rPr>
      <w:rFonts w:ascii="Times New Roman" w:hAnsi="Times New Roman" w:cs="Times New Roman"/>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27E9"/>
    <w:rPr>
      <w:rFonts w:ascii="Arial" w:eastAsia="Times New Roman" w:hAnsi="Arial" w:cs="Times New Roman"/>
      <w:b/>
      <w:color w:val="000000"/>
      <w:sz w:val="24"/>
      <w:szCs w:val="20"/>
      <w:u w:val="single"/>
      <w:lang w:val="en-GB"/>
    </w:rPr>
  </w:style>
  <w:style w:type="character" w:customStyle="1" w:styleId="Heading5Char">
    <w:name w:val="Heading 5 Char"/>
    <w:link w:val="Heading5"/>
    <w:rsid w:val="00A827E9"/>
    <w:rPr>
      <w:rFonts w:ascii="Times New Roman" w:eastAsia="Times New Roman" w:hAnsi="Times New Roman" w:cs="Times New Roman"/>
      <w:b/>
      <w:bCs/>
      <w:i/>
      <w:iCs/>
      <w:sz w:val="26"/>
      <w:szCs w:val="26"/>
      <w:lang w:val="en-GB"/>
    </w:rPr>
  </w:style>
  <w:style w:type="paragraph" w:styleId="Header">
    <w:name w:val="header"/>
    <w:basedOn w:val="Normal"/>
    <w:link w:val="HeaderChar"/>
    <w:rsid w:val="00A827E9"/>
    <w:pPr>
      <w:tabs>
        <w:tab w:val="center" w:pos="4153"/>
        <w:tab w:val="right" w:pos="8306"/>
      </w:tabs>
    </w:pPr>
    <w:rPr>
      <w:rFonts w:cs="Times New Roman"/>
      <w:szCs w:val="20"/>
    </w:rPr>
  </w:style>
  <w:style w:type="character" w:customStyle="1" w:styleId="HeaderChar">
    <w:name w:val="Header Char"/>
    <w:link w:val="Header"/>
    <w:rsid w:val="00A827E9"/>
    <w:rPr>
      <w:rFonts w:ascii="Arial" w:eastAsia="Times New Roman" w:hAnsi="Arial" w:cs="Times New Roman"/>
      <w:sz w:val="24"/>
      <w:szCs w:val="20"/>
      <w:lang w:val="en-GB" w:eastAsia="en-GB"/>
    </w:rPr>
  </w:style>
  <w:style w:type="paragraph" w:styleId="ListParagraph">
    <w:name w:val="List Paragraph"/>
    <w:basedOn w:val="Normal"/>
    <w:uiPriority w:val="34"/>
    <w:qFormat/>
    <w:rsid w:val="00A827E9"/>
    <w:pPr>
      <w:ind w:left="720"/>
      <w:contextualSpacing/>
    </w:pPr>
  </w:style>
  <w:style w:type="paragraph" w:styleId="Title">
    <w:name w:val="Title"/>
    <w:basedOn w:val="Normal"/>
    <w:link w:val="TitleChar"/>
    <w:qFormat/>
    <w:rsid w:val="00A827E9"/>
    <w:pPr>
      <w:jc w:val="center"/>
    </w:pPr>
    <w:rPr>
      <w:rFonts w:cs="Times New Roman"/>
      <w:b/>
      <w:szCs w:val="20"/>
      <w:u w:val="single"/>
      <w:lang w:eastAsia="en-US"/>
    </w:rPr>
  </w:style>
  <w:style w:type="character" w:customStyle="1" w:styleId="TitleChar">
    <w:name w:val="Title Char"/>
    <w:link w:val="Title"/>
    <w:rsid w:val="00A827E9"/>
    <w:rPr>
      <w:rFonts w:ascii="Arial" w:eastAsia="Times New Roman" w:hAnsi="Arial" w:cs="Times New Roman"/>
      <w:b/>
      <w:sz w:val="24"/>
      <w:szCs w:val="20"/>
      <w:u w:val="single"/>
      <w:lang w:val="en-GB"/>
    </w:rPr>
  </w:style>
  <w:style w:type="paragraph" w:styleId="BodyText2">
    <w:name w:val="Body Text 2"/>
    <w:basedOn w:val="Normal"/>
    <w:link w:val="BodyText2Char"/>
    <w:rsid w:val="00A827E9"/>
    <w:pPr>
      <w:ind w:right="-90"/>
      <w:jc w:val="both"/>
    </w:pPr>
    <w:rPr>
      <w:lang w:eastAsia="en-US"/>
    </w:rPr>
  </w:style>
  <w:style w:type="character" w:customStyle="1" w:styleId="BodyText2Char">
    <w:name w:val="Body Text 2 Char"/>
    <w:link w:val="BodyText2"/>
    <w:rsid w:val="00A827E9"/>
    <w:rPr>
      <w:rFonts w:ascii="Arial" w:eastAsia="Times New Roman" w:hAnsi="Arial" w:cs="Arial"/>
      <w:sz w:val="24"/>
      <w:szCs w:val="24"/>
      <w:lang w:val="en-GB"/>
    </w:rPr>
  </w:style>
  <w:style w:type="paragraph" w:styleId="BodyText">
    <w:name w:val="Body Text"/>
    <w:basedOn w:val="Normal"/>
    <w:link w:val="BodyTextChar"/>
    <w:uiPriority w:val="99"/>
    <w:semiHidden/>
    <w:unhideWhenUsed/>
    <w:rsid w:val="00A827E9"/>
    <w:pPr>
      <w:spacing w:after="120"/>
    </w:pPr>
  </w:style>
  <w:style w:type="character" w:customStyle="1" w:styleId="BodyTextChar">
    <w:name w:val="Body Text Char"/>
    <w:link w:val="BodyText"/>
    <w:uiPriority w:val="99"/>
    <w:semiHidden/>
    <w:rsid w:val="00A827E9"/>
    <w:rPr>
      <w:rFonts w:ascii="Arial" w:eastAsia="Times New Roman" w:hAnsi="Arial" w:cs="Arial"/>
      <w:sz w:val="24"/>
      <w:szCs w:val="24"/>
      <w:lang w:val="en-GB" w:eastAsia="en-GB"/>
    </w:rPr>
  </w:style>
  <w:style w:type="character" w:customStyle="1" w:styleId="Heading2Char">
    <w:name w:val="Heading 2 Char"/>
    <w:link w:val="Heading2"/>
    <w:uiPriority w:val="9"/>
    <w:rsid w:val="00A827E9"/>
    <w:rPr>
      <w:rFonts w:ascii="Cambria" w:eastAsia="Times New Roman" w:hAnsi="Cambria" w:cs="Times New Roman"/>
      <w:b/>
      <w:bCs/>
      <w:i/>
      <w:iCs/>
      <w:sz w:val="28"/>
      <w:szCs w:val="28"/>
      <w:lang w:val="en-GB" w:eastAsia="en-GB"/>
    </w:rPr>
  </w:style>
  <w:style w:type="paragraph" w:styleId="BodyTextIndent">
    <w:name w:val="Body Text Indent"/>
    <w:basedOn w:val="Normal"/>
    <w:link w:val="BodyTextIndentChar"/>
    <w:uiPriority w:val="99"/>
    <w:semiHidden/>
    <w:unhideWhenUsed/>
    <w:rsid w:val="00B9707B"/>
    <w:pPr>
      <w:spacing w:after="120"/>
      <w:ind w:left="360"/>
    </w:pPr>
  </w:style>
  <w:style w:type="character" w:customStyle="1" w:styleId="BodyTextIndentChar">
    <w:name w:val="Body Text Indent Char"/>
    <w:link w:val="BodyTextIndent"/>
    <w:uiPriority w:val="99"/>
    <w:semiHidden/>
    <w:rsid w:val="00B9707B"/>
    <w:rPr>
      <w:rFonts w:ascii="Arial" w:eastAsia="Times New Roman" w:hAnsi="Arial" w:cs="Arial"/>
      <w:sz w:val="24"/>
      <w:szCs w:val="24"/>
      <w:lang w:val="en-GB" w:eastAsia="en-GB"/>
    </w:rPr>
  </w:style>
  <w:style w:type="character" w:customStyle="1" w:styleId="Heading3Char">
    <w:name w:val="Heading 3 Char"/>
    <w:link w:val="Heading3"/>
    <w:uiPriority w:val="9"/>
    <w:semiHidden/>
    <w:rsid w:val="00847CF3"/>
    <w:rPr>
      <w:rFonts w:ascii="Cambria" w:eastAsia="Times New Roman" w:hAnsi="Cambria" w:cs="Times New Roman"/>
      <w:b/>
      <w:bCs/>
      <w:sz w:val="26"/>
      <w:szCs w:val="26"/>
      <w:lang w:val="en-GB" w:eastAsia="en-GB"/>
    </w:rPr>
  </w:style>
  <w:style w:type="paragraph" w:styleId="BodyText3">
    <w:name w:val="Body Text 3"/>
    <w:basedOn w:val="Normal"/>
    <w:link w:val="BodyText3Char"/>
    <w:uiPriority w:val="99"/>
    <w:semiHidden/>
    <w:unhideWhenUsed/>
    <w:rsid w:val="001F5B58"/>
    <w:pPr>
      <w:spacing w:after="120"/>
    </w:pPr>
    <w:rPr>
      <w:sz w:val="16"/>
      <w:szCs w:val="16"/>
    </w:rPr>
  </w:style>
  <w:style w:type="character" w:customStyle="1" w:styleId="BodyText3Char">
    <w:name w:val="Body Text 3 Char"/>
    <w:link w:val="BodyText3"/>
    <w:uiPriority w:val="99"/>
    <w:semiHidden/>
    <w:rsid w:val="001F5B58"/>
    <w:rPr>
      <w:rFonts w:ascii="Arial" w:eastAsia="Times New Roman" w:hAnsi="Arial" w:cs="Arial"/>
      <w:sz w:val="16"/>
      <w:szCs w:val="16"/>
      <w:lang w:val="en-GB" w:eastAsia="en-GB"/>
    </w:rPr>
  </w:style>
  <w:style w:type="character" w:styleId="CommentReference">
    <w:name w:val="annotation reference"/>
    <w:uiPriority w:val="99"/>
    <w:semiHidden/>
    <w:unhideWhenUsed/>
    <w:rsid w:val="00E558D4"/>
    <w:rPr>
      <w:sz w:val="16"/>
      <w:szCs w:val="16"/>
    </w:rPr>
  </w:style>
  <w:style w:type="paragraph" w:styleId="CommentText">
    <w:name w:val="annotation text"/>
    <w:basedOn w:val="Normal"/>
    <w:link w:val="CommentTextChar"/>
    <w:uiPriority w:val="99"/>
    <w:semiHidden/>
    <w:unhideWhenUsed/>
    <w:rsid w:val="00E558D4"/>
    <w:rPr>
      <w:sz w:val="20"/>
      <w:szCs w:val="20"/>
    </w:rPr>
  </w:style>
  <w:style w:type="character" w:customStyle="1" w:styleId="CommentTextChar">
    <w:name w:val="Comment Text Char"/>
    <w:link w:val="CommentText"/>
    <w:uiPriority w:val="99"/>
    <w:semiHidden/>
    <w:rsid w:val="00E558D4"/>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E558D4"/>
    <w:rPr>
      <w:b/>
      <w:bCs/>
    </w:rPr>
  </w:style>
  <w:style w:type="character" w:customStyle="1" w:styleId="CommentSubjectChar">
    <w:name w:val="Comment Subject Char"/>
    <w:link w:val="CommentSubject"/>
    <w:uiPriority w:val="99"/>
    <w:semiHidden/>
    <w:rsid w:val="00E558D4"/>
    <w:rPr>
      <w:rFonts w:ascii="Arial" w:eastAsia="Times New Roman" w:hAnsi="Arial" w:cs="Arial"/>
      <w:b/>
      <w:bCs/>
    </w:rPr>
  </w:style>
  <w:style w:type="paragraph" w:styleId="BalloonText">
    <w:name w:val="Balloon Text"/>
    <w:basedOn w:val="Normal"/>
    <w:link w:val="BalloonTextChar"/>
    <w:uiPriority w:val="99"/>
    <w:semiHidden/>
    <w:unhideWhenUsed/>
    <w:rsid w:val="00E558D4"/>
    <w:rPr>
      <w:rFonts w:ascii="Tahoma" w:hAnsi="Tahoma" w:cs="Tahoma"/>
      <w:sz w:val="16"/>
      <w:szCs w:val="16"/>
    </w:rPr>
  </w:style>
  <w:style w:type="character" w:customStyle="1" w:styleId="BalloonTextChar">
    <w:name w:val="Balloon Text Char"/>
    <w:link w:val="BalloonText"/>
    <w:uiPriority w:val="99"/>
    <w:semiHidden/>
    <w:rsid w:val="00E558D4"/>
    <w:rPr>
      <w:rFonts w:ascii="Tahoma" w:eastAsia="Times New Roman" w:hAnsi="Tahoma" w:cs="Tahoma"/>
      <w:sz w:val="16"/>
      <w:szCs w:val="16"/>
    </w:rPr>
  </w:style>
  <w:style w:type="paragraph" w:customStyle="1" w:styleId="TableNormalAnswerHelp">
    <w:name w:val="Table Normal Answer Help"/>
    <w:basedOn w:val="Normal"/>
    <w:rsid w:val="003F3ABF"/>
    <w:pPr>
      <w:spacing w:before="60" w:after="60"/>
      <w:ind w:left="57" w:right="57"/>
    </w:pPr>
    <w:rPr>
      <w:rFonts w:ascii="Times New Roman" w:eastAsia="Times" w:hAnsi="Times New Roman" w:cs="Times New Roman"/>
      <w:sz w:val="20"/>
      <w:szCs w:val="20"/>
    </w:rPr>
  </w:style>
  <w:style w:type="paragraph" w:customStyle="1" w:styleId="TableNormalAnswer">
    <w:name w:val="Table Normal Answer"/>
    <w:basedOn w:val="Normal"/>
    <w:rsid w:val="00BB3BFF"/>
    <w:pPr>
      <w:spacing w:before="60" w:after="60"/>
      <w:ind w:left="57" w:right="57"/>
    </w:pPr>
    <w:rPr>
      <w:rFonts w:ascii="Times New Roman" w:eastAsia="Times" w:hAnsi="Times New Roman" w:cs="Times New Roman"/>
      <w:sz w:val="20"/>
      <w:szCs w:val="20"/>
    </w:rPr>
  </w:style>
  <w:style w:type="paragraph" w:styleId="Footer">
    <w:name w:val="footer"/>
    <w:basedOn w:val="Normal"/>
    <w:link w:val="FooterChar"/>
    <w:uiPriority w:val="99"/>
    <w:unhideWhenUsed/>
    <w:rsid w:val="00CC23AC"/>
    <w:pPr>
      <w:tabs>
        <w:tab w:val="center" w:pos="4513"/>
        <w:tab w:val="right" w:pos="9026"/>
      </w:tabs>
    </w:pPr>
  </w:style>
  <w:style w:type="character" w:customStyle="1" w:styleId="FooterChar">
    <w:name w:val="Footer Char"/>
    <w:basedOn w:val="DefaultParagraphFont"/>
    <w:link w:val="Footer"/>
    <w:uiPriority w:val="99"/>
    <w:rsid w:val="00CC23AC"/>
    <w:rPr>
      <w:rFonts w:ascii="Arial" w:eastAsia="Times New Roman" w:hAnsi="Arial" w:cs="Arial"/>
      <w:sz w:val="24"/>
      <w:szCs w:val="24"/>
    </w:rPr>
  </w:style>
  <w:style w:type="paragraph" w:styleId="NoSpacing">
    <w:name w:val="No Spacing"/>
    <w:uiPriority w:val="1"/>
    <w:qFormat/>
    <w:rsid w:val="00CC23AC"/>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01674">
      <w:bodyDiv w:val="1"/>
      <w:marLeft w:val="0"/>
      <w:marRight w:val="0"/>
      <w:marTop w:val="0"/>
      <w:marBottom w:val="0"/>
      <w:divBdr>
        <w:top w:val="none" w:sz="0" w:space="0" w:color="auto"/>
        <w:left w:val="none" w:sz="0" w:space="0" w:color="auto"/>
        <w:bottom w:val="none" w:sz="0" w:space="0" w:color="auto"/>
        <w:right w:val="none" w:sz="0" w:space="0" w:color="auto"/>
      </w:divBdr>
    </w:div>
    <w:div w:id="79876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2525</Words>
  <Characters>14397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Mid Yorkshire Hospitals NHS Trust</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Moore</dc:creator>
  <cp:keywords/>
  <cp:lastModifiedBy>MAHMUD, Alia (MID YORKSHIRE TEACHING NHS TRUST)</cp:lastModifiedBy>
  <cp:revision>3</cp:revision>
  <cp:lastPrinted>2018-02-26T11:11:00Z</cp:lastPrinted>
  <dcterms:created xsi:type="dcterms:W3CDTF">2025-08-15T13:40:00Z</dcterms:created>
  <dcterms:modified xsi:type="dcterms:W3CDTF">2025-08-15T13:41:00Z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0x01010094EB4AD87D303142B8937AEBD0E9B049</vt:lpwstr>
  </property>
</Properties>
</file>